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324F649F"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D47845">
        <w:rPr>
          <w:rFonts w:asciiTheme="minorHAnsi" w:hAnsiTheme="minorHAnsi" w:cstheme="minorHAnsi"/>
          <w:bCs/>
          <w:sz w:val="24"/>
          <w:szCs w:val="24"/>
          <w:lang w:eastAsia="zh-TW"/>
        </w:rPr>
        <w:t>5bis</w:t>
      </w:r>
      <w:r w:rsidRPr="00620E99">
        <w:rPr>
          <w:rFonts w:asciiTheme="minorHAnsi" w:hAnsiTheme="minorHAnsi" w:cstheme="minorHAnsi"/>
          <w:bCs/>
          <w:sz w:val="24"/>
          <w:szCs w:val="24"/>
          <w:lang w:eastAsia="ja-JP"/>
        </w:rPr>
        <w:tab/>
      </w:r>
      <w:r w:rsidR="00DC1C0F" w:rsidRPr="00DC1C0F">
        <w:rPr>
          <w:rFonts w:asciiTheme="minorHAnsi" w:hAnsiTheme="minorHAnsi" w:cstheme="minorHAnsi"/>
          <w:bCs/>
          <w:sz w:val="24"/>
          <w:szCs w:val="24"/>
          <w:lang w:eastAsia="ja-JP"/>
        </w:rPr>
        <w:t>R2-2402254</w:t>
      </w:r>
    </w:p>
    <w:p w14:paraId="4CA31B4B" w14:textId="044750FD" w:rsidR="00D5151D" w:rsidRPr="00A46F7B" w:rsidRDefault="00D47845" w:rsidP="00620E99">
      <w:pPr>
        <w:pStyle w:val="a4"/>
        <w:tabs>
          <w:tab w:val="right" w:pos="10466"/>
        </w:tabs>
        <w:rPr>
          <w:rFonts w:asciiTheme="minorHAnsi" w:hAnsiTheme="minorHAnsi" w:cstheme="minorHAnsi"/>
          <w:bCs/>
          <w:sz w:val="24"/>
          <w:szCs w:val="24"/>
          <w:lang w:eastAsia="ja-JP"/>
        </w:rPr>
      </w:pPr>
      <w:bookmarkStart w:id="1" w:name="OLE_LINK58"/>
      <w:r>
        <w:rPr>
          <w:rFonts w:asciiTheme="minorHAnsi" w:hAnsiTheme="minorHAnsi" w:cstheme="minorHAnsi"/>
          <w:bCs/>
          <w:sz w:val="24"/>
          <w:szCs w:val="24"/>
          <w:lang w:eastAsia="ja-JP"/>
        </w:rPr>
        <w:t>Changsha, China</w:t>
      </w:r>
      <w:r w:rsidR="00495DFE">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April 15th-19th</w:t>
      </w:r>
      <w:r w:rsidR="00490907" w:rsidRPr="00490907">
        <w:rPr>
          <w:rFonts w:asciiTheme="minorHAnsi" w:hAnsiTheme="minorHAnsi" w:cstheme="minorHAnsi"/>
          <w:bCs/>
          <w:sz w:val="24"/>
          <w:szCs w:val="24"/>
          <w:lang w:eastAsia="ja-JP"/>
        </w:rPr>
        <w:t>, 202</w:t>
      </w:r>
      <w:bookmarkEnd w:id="1"/>
      <w:r>
        <w:rPr>
          <w:rFonts w:asciiTheme="minorHAnsi" w:hAnsiTheme="minorHAnsi" w:cstheme="minorHAnsi"/>
          <w:bCs/>
          <w:sz w:val="24"/>
          <w:szCs w:val="24"/>
          <w:lang w:eastAsia="ja-JP"/>
        </w:rPr>
        <w:t>4</w:t>
      </w:r>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BF2B798"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47845">
        <w:rPr>
          <w:rFonts w:asciiTheme="minorHAnsi" w:hAnsiTheme="minorHAnsi" w:cstheme="minorHAnsi"/>
          <w:b/>
          <w:noProof/>
          <w:sz w:val="24"/>
        </w:rPr>
        <w:t>8.7.5</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73364734"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D47845" w:rsidRPr="00D47845">
        <w:rPr>
          <w:rFonts w:asciiTheme="minorHAnsi" w:hAnsiTheme="minorHAnsi" w:cstheme="minorHAnsi"/>
          <w:b/>
          <w:noProof/>
          <w:color w:val="000000" w:themeColor="text1"/>
          <w:sz w:val="24"/>
        </w:rPr>
        <w:t>RLC re-transmission enhancements for XR</w:t>
      </w:r>
      <w:r w:rsidR="0021217B" w:rsidRPr="0021217B">
        <w:rPr>
          <w:rFonts w:asciiTheme="minorHAnsi" w:hAnsiTheme="minorHAnsi" w:cstheme="minorHAnsi"/>
          <w:b/>
          <w:noProof/>
          <w:color w:val="000000" w:themeColor="text1"/>
          <w:sz w:val="24"/>
        </w:rPr>
        <w:t xml:space="preserve"> </w:t>
      </w:r>
    </w:p>
    <w:p w14:paraId="084D18E2" w14:textId="3016252E"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2"/>
      <w:bookmarkEnd w:id="3"/>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A805C88" w14:textId="15ADC40D" w:rsidR="00D6539C" w:rsidRDefault="00D6539C" w:rsidP="00F868ED">
      <w:pPr>
        <w:textAlignment w:val="auto"/>
        <w:rPr>
          <w:rFonts w:asciiTheme="minorHAnsi" w:hAnsiTheme="minorHAnsi" w:cstheme="minorHAnsi"/>
          <w:noProof/>
          <w:lang w:eastAsia="zh-TW"/>
        </w:rPr>
      </w:pPr>
      <w:bookmarkStart w:id="4" w:name="OLE_LINK59"/>
      <w:r>
        <w:rPr>
          <w:rFonts w:asciiTheme="minorHAnsi" w:hAnsiTheme="minorHAnsi" w:cstheme="minorHAnsi"/>
          <w:noProof/>
          <w:lang w:eastAsia="zh-TW"/>
        </w:rPr>
        <w:t xml:space="preserve">In </w:t>
      </w:r>
      <w:r w:rsidRPr="00D6539C">
        <w:rPr>
          <w:rFonts w:asciiTheme="minorHAnsi" w:hAnsiTheme="minorHAnsi" w:cstheme="minorHAnsi"/>
          <w:noProof/>
          <w:lang w:eastAsia="zh-TW"/>
        </w:rPr>
        <w:t>Revised WID on XR (eXtended Reality) for NR Phase 3</w:t>
      </w:r>
      <w:r>
        <w:rPr>
          <w:rFonts w:asciiTheme="minorHAnsi" w:hAnsiTheme="minorHAnsi" w:cstheme="minorHAnsi"/>
          <w:noProof/>
          <w:lang w:eastAsia="zh-TW"/>
        </w:rPr>
        <w:t xml:space="preserve"> [1], the challenges of RLC </w:t>
      </w:r>
      <w:r w:rsidR="001E25E1">
        <w:rPr>
          <w:rFonts w:asciiTheme="minorHAnsi" w:hAnsiTheme="minorHAnsi" w:cstheme="minorHAnsi"/>
          <w:noProof/>
          <w:lang w:eastAsia="zh-TW"/>
        </w:rPr>
        <w:t>AM in Justification section are</w:t>
      </w:r>
      <w:r>
        <w:rPr>
          <w:rFonts w:asciiTheme="minorHAnsi" w:hAnsiTheme="minorHAnsi" w:cstheme="minorHAnsi"/>
          <w:noProof/>
          <w:lang w:eastAsia="zh-TW"/>
        </w:rPr>
        <w:t xml:space="preserve"> as described </w:t>
      </w:r>
      <w:r w:rsidR="00E75013">
        <w:rPr>
          <w:rFonts w:asciiTheme="minorHAnsi" w:hAnsiTheme="minorHAnsi" w:cstheme="minorHAnsi"/>
          <w:noProof/>
          <w:lang w:eastAsia="zh-TW"/>
        </w:rPr>
        <w:t>below. “</w:t>
      </w:r>
      <w:r w:rsidRPr="00D6539C">
        <w:rPr>
          <w:rFonts w:asciiTheme="minorHAnsi" w:hAnsiTheme="minorHAnsi" w:cstheme="minorHAnsi"/>
          <w:noProof/>
          <w:lang w:eastAsia="zh-TW"/>
        </w:rPr>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r w:rsidR="00E75013">
        <w:rPr>
          <w:rFonts w:asciiTheme="minorHAnsi" w:hAnsiTheme="minorHAnsi" w:cstheme="minorHAnsi"/>
          <w:noProof/>
          <w:lang w:eastAsia="zh-TW"/>
        </w:rPr>
        <w:t xml:space="preserve">” Therefore, one of the </w:t>
      </w:r>
      <w:r w:rsidR="00E75013" w:rsidRPr="00E75013">
        <w:rPr>
          <w:rFonts w:asciiTheme="minorHAnsi" w:hAnsiTheme="minorHAnsi" w:cstheme="minorHAnsi"/>
          <w:noProof/>
          <w:lang w:eastAsia="zh-TW"/>
        </w:rPr>
        <w:t>Rel-19 XR Phase 3</w:t>
      </w:r>
      <w:r w:rsidR="00E75013">
        <w:rPr>
          <w:rFonts w:asciiTheme="minorHAnsi" w:hAnsiTheme="minorHAnsi" w:cstheme="minorHAnsi"/>
          <w:noProof/>
          <w:lang w:eastAsia="zh-TW"/>
        </w:rPr>
        <w:t xml:space="preserve"> objectives is “</w:t>
      </w:r>
      <w:r w:rsidR="00E75013" w:rsidRPr="00E75013">
        <w:rPr>
          <w:rFonts w:asciiTheme="minorHAnsi" w:hAnsiTheme="minorHAnsi" w:cstheme="minorHAnsi"/>
          <w:noProof/>
          <w:lang w:eastAsia="zh-TW"/>
        </w:rPr>
        <w:t>RLC re-transmission related enhancements for operation of RLC Acknowledged Mode (AM) with small packet delay budget.</w:t>
      </w:r>
      <w:r w:rsidR="00E75013">
        <w:rPr>
          <w:rFonts w:asciiTheme="minorHAnsi" w:hAnsiTheme="minorHAnsi" w:cstheme="minorHAnsi"/>
          <w:noProof/>
          <w:lang w:eastAsia="zh-TW"/>
        </w:rPr>
        <w:t xml:space="preserve">” </w:t>
      </w:r>
    </w:p>
    <w:p w14:paraId="70789242" w14:textId="62F3ADA1" w:rsidR="001C14B4" w:rsidRPr="006357F6" w:rsidRDefault="00A432D0" w:rsidP="00F868ED">
      <w:pPr>
        <w:textAlignment w:val="auto"/>
        <w:rPr>
          <w:rFonts w:asciiTheme="minorHAnsi" w:hAnsiTheme="minorHAnsi" w:cstheme="minorHAnsi"/>
          <w:noProof/>
          <w:lang w:eastAsia="zh-TW"/>
        </w:rPr>
      </w:pPr>
      <w:r>
        <w:rPr>
          <w:rFonts w:asciiTheme="minorHAnsi" w:hAnsiTheme="minorHAnsi" w:cstheme="minorHAnsi"/>
          <w:noProof/>
        </w:rPr>
        <w:t xml:space="preserve">In this document, we </w:t>
      </w:r>
      <w:r w:rsidR="001E25E1">
        <w:rPr>
          <w:rFonts w:asciiTheme="minorHAnsi" w:hAnsiTheme="minorHAnsi" w:cstheme="minorHAnsi"/>
          <w:noProof/>
        </w:rPr>
        <w:t>first identify</w:t>
      </w:r>
      <w:r w:rsidR="00C95A22">
        <w:rPr>
          <w:rFonts w:asciiTheme="minorHAnsi" w:hAnsiTheme="minorHAnsi" w:cstheme="minorHAnsi"/>
          <w:noProof/>
        </w:rPr>
        <w:t xml:space="preserve"> the limitation</w:t>
      </w:r>
      <w:r w:rsidR="001E25E1">
        <w:rPr>
          <w:rFonts w:asciiTheme="minorHAnsi" w:hAnsiTheme="minorHAnsi" w:cstheme="minorHAnsi"/>
          <w:noProof/>
        </w:rPr>
        <w:t>s of RLC AM for XR. Then</w:t>
      </w:r>
      <w:r w:rsidR="00C95A22">
        <w:rPr>
          <w:rFonts w:asciiTheme="minorHAnsi" w:hAnsiTheme="minorHAnsi" w:cstheme="minorHAnsi"/>
          <w:noProof/>
        </w:rPr>
        <w:t xml:space="preserve"> possible enhancement directions of the retransmmission </w:t>
      </w:r>
      <w:r w:rsidR="00C95A22">
        <w:rPr>
          <w:rFonts w:asciiTheme="minorHAnsi" w:hAnsiTheme="minorHAnsi" w:cstheme="minorHAnsi" w:hint="eastAsia"/>
          <w:noProof/>
          <w:lang w:eastAsia="zh-TW"/>
        </w:rPr>
        <w:t>m</w:t>
      </w:r>
      <w:r w:rsidR="00C95A22">
        <w:rPr>
          <w:rFonts w:asciiTheme="minorHAnsi" w:hAnsiTheme="minorHAnsi" w:cstheme="minorHAnsi"/>
          <w:noProof/>
          <w:lang w:eastAsia="zh-TW"/>
        </w:rPr>
        <w:t>echanisms</w:t>
      </w:r>
      <w:r w:rsidR="001E25E1">
        <w:rPr>
          <w:rFonts w:asciiTheme="minorHAnsi" w:hAnsiTheme="minorHAnsi" w:cstheme="minorHAnsi" w:hint="eastAsia"/>
          <w:noProof/>
          <w:lang w:eastAsia="zh-TW"/>
        </w:rPr>
        <w:t xml:space="preserve"> </w:t>
      </w:r>
      <w:r w:rsidR="001E25E1">
        <w:rPr>
          <w:rFonts w:asciiTheme="minorHAnsi" w:hAnsiTheme="minorHAnsi" w:cstheme="minorHAnsi"/>
          <w:noProof/>
          <w:lang w:eastAsia="zh-TW"/>
        </w:rPr>
        <w:t>are discussed and proposed</w:t>
      </w:r>
      <w:r w:rsidR="00C95A22">
        <w:rPr>
          <w:rFonts w:asciiTheme="minorHAnsi" w:hAnsiTheme="minorHAnsi" w:cstheme="minorHAnsi"/>
          <w:noProof/>
          <w:lang w:eastAsia="zh-TW"/>
        </w:rPr>
        <w:t xml:space="preserve">. </w:t>
      </w:r>
    </w:p>
    <w:bookmarkEnd w:id="4"/>
    <w:p w14:paraId="2C9CEA5E" w14:textId="2FEB247E"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560D277F" w14:textId="17EF5544" w:rsidR="007C0ACB" w:rsidRPr="002076D4" w:rsidRDefault="002076D4" w:rsidP="007C0ACB">
      <w:pPr>
        <w:pStyle w:val="2"/>
        <w:rPr>
          <w:rFonts w:asciiTheme="minorHAnsi" w:hAnsiTheme="minorHAnsi" w:cstheme="minorHAnsi"/>
          <w:lang w:eastAsia="zh-TW"/>
        </w:rPr>
      </w:pPr>
      <w:r>
        <w:rPr>
          <w:rFonts w:asciiTheme="minorHAnsi" w:hAnsiTheme="minorHAnsi" w:cstheme="minorHAnsi"/>
          <w:lang w:eastAsia="zh-TW"/>
        </w:rPr>
        <w:t xml:space="preserve">2.1 </w:t>
      </w:r>
      <w:r w:rsidR="007C0ACB" w:rsidRPr="002076D4">
        <w:rPr>
          <w:rFonts w:asciiTheme="minorHAnsi" w:hAnsiTheme="minorHAnsi" w:cstheme="minorHAnsi"/>
          <w:lang w:eastAsia="zh-TW"/>
        </w:rPr>
        <w:t>Limitation</w:t>
      </w:r>
      <w:r>
        <w:rPr>
          <w:rFonts w:asciiTheme="minorHAnsi" w:hAnsiTheme="minorHAnsi" w:cstheme="minorHAnsi"/>
          <w:lang w:eastAsia="zh-TW"/>
        </w:rPr>
        <w:t>s</w:t>
      </w:r>
      <w:r w:rsidR="007C0ACB" w:rsidRPr="002076D4">
        <w:rPr>
          <w:rFonts w:asciiTheme="minorHAnsi" w:hAnsiTheme="minorHAnsi" w:cstheme="minorHAnsi"/>
          <w:lang w:eastAsia="zh-TW"/>
        </w:rPr>
        <w:t xml:space="preserve"> of RLC AM for XR</w:t>
      </w:r>
    </w:p>
    <w:p w14:paraId="764FA2D5" w14:textId="4F265297" w:rsidR="008A181D" w:rsidRPr="008A181D" w:rsidRDefault="00B80514" w:rsidP="008A181D">
      <w:pPr>
        <w:rPr>
          <w:rFonts w:asciiTheme="minorHAnsi" w:hAnsiTheme="minorHAnsi" w:cstheme="minorHAnsi"/>
          <w:lang w:eastAsia="zh-TW"/>
        </w:rPr>
      </w:pPr>
      <w:r>
        <w:rPr>
          <w:rFonts w:asciiTheme="minorHAnsi" w:hAnsiTheme="minorHAnsi" w:cstheme="minorHAnsi" w:hint="eastAsia"/>
          <w:lang w:eastAsia="zh-TW"/>
        </w:rPr>
        <w:t>Fi</w:t>
      </w:r>
      <w:r>
        <w:rPr>
          <w:rFonts w:asciiTheme="minorHAnsi" w:hAnsiTheme="minorHAnsi" w:cstheme="minorHAnsi"/>
          <w:lang w:eastAsia="zh-TW"/>
        </w:rPr>
        <w:t>gure 1 is an example of ARQ (</w:t>
      </w:r>
      <w:r w:rsidRPr="00B80514">
        <w:rPr>
          <w:rFonts w:asciiTheme="minorHAnsi" w:hAnsiTheme="minorHAnsi" w:cstheme="minorHAnsi"/>
          <w:lang w:eastAsia="zh-TW"/>
        </w:rPr>
        <w:t>Automatic Repeat reQuest</w:t>
      </w:r>
      <w:r>
        <w:rPr>
          <w:rFonts w:asciiTheme="minorHAnsi" w:hAnsiTheme="minorHAnsi" w:cstheme="minorHAnsi"/>
          <w:lang w:eastAsia="zh-TW"/>
        </w:rPr>
        <w:t xml:space="preserve">), which is the </w:t>
      </w:r>
      <w:r w:rsidRPr="00B80514">
        <w:rPr>
          <w:rFonts w:asciiTheme="minorHAnsi" w:hAnsiTheme="minorHAnsi" w:cstheme="minorHAnsi"/>
          <w:lang w:eastAsia="zh-TW"/>
        </w:rPr>
        <w:t>error correction</w:t>
      </w:r>
      <w:r>
        <w:rPr>
          <w:rFonts w:asciiTheme="minorHAnsi" w:hAnsiTheme="minorHAnsi" w:cstheme="minorHAnsi"/>
          <w:lang w:eastAsia="zh-TW"/>
        </w:rPr>
        <w:t xml:space="preserve"> proceeded in </w:t>
      </w:r>
      <w:r w:rsidR="00F730E2">
        <w:rPr>
          <w:rFonts w:asciiTheme="minorHAnsi" w:hAnsiTheme="minorHAnsi" w:cstheme="minorHAnsi"/>
          <w:lang w:eastAsia="zh-TW"/>
        </w:rPr>
        <w:t xml:space="preserve">an </w:t>
      </w:r>
      <w:r>
        <w:rPr>
          <w:rFonts w:asciiTheme="minorHAnsi" w:hAnsiTheme="minorHAnsi" w:cstheme="minorHAnsi"/>
          <w:lang w:eastAsia="zh-TW"/>
        </w:rPr>
        <w:t>AM RLC entity. For the UL transmission, a UE can poll the gNB to acquire the status report about the data it had transmitted. T</w:t>
      </w:r>
      <w:r w:rsidR="00F730E2">
        <w:rPr>
          <w:rFonts w:asciiTheme="minorHAnsi" w:hAnsiTheme="minorHAnsi" w:cstheme="minorHAnsi"/>
          <w:lang w:eastAsia="zh-TW"/>
        </w:rPr>
        <w:t>hen after receiving the STATUS PDU</w:t>
      </w:r>
      <w:r>
        <w:rPr>
          <w:rFonts w:asciiTheme="minorHAnsi" w:hAnsiTheme="minorHAnsi" w:cstheme="minorHAnsi"/>
          <w:lang w:eastAsia="zh-TW"/>
        </w:rPr>
        <w:t xml:space="preserve">, </w:t>
      </w:r>
      <w:r w:rsidR="00F730E2">
        <w:rPr>
          <w:rFonts w:asciiTheme="minorHAnsi" w:hAnsiTheme="minorHAnsi" w:cstheme="minorHAnsi"/>
          <w:lang w:eastAsia="zh-TW"/>
        </w:rPr>
        <w:t xml:space="preserve">the UE </w:t>
      </w:r>
      <w:r>
        <w:rPr>
          <w:rFonts w:asciiTheme="minorHAnsi" w:hAnsiTheme="minorHAnsi" w:cstheme="minorHAnsi"/>
          <w:lang w:eastAsia="zh-TW"/>
        </w:rPr>
        <w:t xml:space="preserve">retransmits the data indicated as </w:t>
      </w:r>
      <w:r w:rsidRPr="00B80514">
        <w:rPr>
          <w:rFonts w:asciiTheme="minorHAnsi" w:hAnsiTheme="minorHAnsi" w:cstheme="minorHAnsi"/>
          <w:lang w:eastAsia="zh-TW"/>
        </w:rPr>
        <w:t>negative acknowledgement</w:t>
      </w:r>
      <w:r w:rsidR="00F730E2">
        <w:rPr>
          <w:rFonts w:asciiTheme="minorHAnsi" w:hAnsiTheme="minorHAnsi" w:cstheme="minorHAnsi"/>
          <w:lang w:eastAsia="zh-TW"/>
        </w:rPr>
        <w:t xml:space="preserve"> in the STATUS PDU</w:t>
      </w:r>
      <w:r>
        <w:rPr>
          <w:rFonts w:asciiTheme="minorHAnsi" w:hAnsiTheme="minorHAnsi" w:cstheme="minorHAnsi"/>
          <w:lang w:eastAsia="zh-TW"/>
        </w:rPr>
        <w:t xml:space="preserve">. </w:t>
      </w:r>
      <w:r w:rsidR="00F730E2">
        <w:rPr>
          <w:rFonts w:asciiTheme="minorHAnsi" w:hAnsiTheme="minorHAnsi" w:cstheme="minorHAnsi"/>
          <w:lang w:eastAsia="zh-TW"/>
        </w:rPr>
        <w:t xml:space="preserve">The ARQ procedure may take a much longer time compared to the HARQ proceeded in a MAC entity. </w:t>
      </w:r>
      <w:r w:rsidR="00F730E2" w:rsidRPr="00F730E2">
        <w:rPr>
          <w:rFonts w:asciiTheme="minorHAnsi" w:hAnsiTheme="minorHAnsi" w:cstheme="minorHAnsi"/>
          <w:lang w:eastAsia="zh-TW"/>
        </w:rPr>
        <w:t>The time needed for ARQ per RLC SDU may be up to several hundreds of milliseconds (e.g., 300ms)</w:t>
      </w:r>
      <w:r w:rsidR="00F730E2">
        <w:rPr>
          <w:rFonts w:asciiTheme="minorHAnsi" w:hAnsiTheme="minorHAnsi" w:cstheme="minorHAnsi"/>
          <w:lang w:eastAsia="zh-TW"/>
        </w:rPr>
        <w:t>. However, ARQ is able to provide a high reliability guarante</w:t>
      </w:r>
      <w:r w:rsidR="00E67B87">
        <w:rPr>
          <w:rFonts w:asciiTheme="minorHAnsi" w:hAnsiTheme="minorHAnsi" w:cstheme="minorHAnsi"/>
          <w:lang w:eastAsia="zh-TW"/>
        </w:rPr>
        <w:t>e. Therefore, RLC AM is used</w:t>
      </w:r>
      <w:r w:rsidR="00F730E2">
        <w:rPr>
          <w:rFonts w:asciiTheme="minorHAnsi" w:hAnsiTheme="minorHAnsi" w:cstheme="minorHAnsi"/>
          <w:lang w:eastAsia="zh-TW"/>
        </w:rPr>
        <w:t xml:space="preserve"> to support TCP-based applications, such as FTP. </w:t>
      </w:r>
    </w:p>
    <w:p w14:paraId="1B221D10" w14:textId="674F68AA" w:rsidR="00325011" w:rsidRDefault="00325011" w:rsidP="00325011">
      <w:pPr>
        <w:jc w:val="center"/>
        <w:rPr>
          <w:rFonts w:asciiTheme="minorHAnsi" w:hAnsiTheme="minorHAnsi" w:cstheme="minorHAnsi"/>
          <w:lang w:eastAsia="zh-TW"/>
        </w:rPr>
      </w:pPr>
      <w:r>
        <w:rPr>
          <w:rFonts w:asciiTheme="minorHAnsi" w:hAnsiTheme="minorHAnsi" w:cstheme="minorHAnsi"/>
          <w:noProof/>
          <w:lang w:val="en-US" w:eastAsia="zh-TW"/>
        </w:rPr>
        <w:drawing>
          <wp:inline distT="0" distB="0" distL="0" distR="0" wp14:anchorId="46894BA4" wp14:editId="73F0AA4C">
            <wp:extent cx="2016000" cy="1720800"/>
            <wp:effectExtent l="0" t="0" r="381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6000" cy="1720800"/>
                    </a:xfrm>
                    <a:prstGeom prst="rect">
                      <a:avLst/>
                    </a:prstGeom>
                    <a:noFill/>
                  </pic:spPr>
                </pic:pic>
              </a:graphicData>
            </a:graphic>
          </wp:inline>
        </w:drawing>
      </w:r>
    </w:p>
    <w:p w14:paraId="6C6F2D34" w14:textId="3E5E2FBC" w:rsidR="00325011" w:rsidRDefault="00325011" w:rsidP="00325011">
      <w:pPr>
        <w:jc w:val="center"/>
        <w:rPr>
          <w:rFonts w:asciiTheme="minorHAnsi" w:hAnsiTheme="minorHAnsi" w:cstheme="minorHAnsi"/>
          <w:lang w:eastAsia="zh-TW"/>
        </w:rPr>
      </w:pPr>
      <w:r>
        <w:rPr>
          <w:rFonts w:asciiTheme="minorHAnsi" w:hAnsiTheme="minorHAnsi" w:cstheme="minorHAnsi" w:hint="eastAsia"/>
          <w:lang w:eastAsia="zh-TW"/>
        </w:rPr>
        <w:t>F</w:t>
      </w:r>
      <w:r>
        <w:rPr>
          <w:rFonts w:asciiTheme="minorHAnsi" w:hAnsiTheme="minorHAnsi" w:cstheme="minorHAnsi"/>
          <w:lang w:eastAsia="zh-TW"/>
        </w:rPr>
        <w:t>igure 1 Example of ARQ (UL)</w:t>
      </w:r>
    </w:p>
    <w:p w14:paraId="7CB41275" w14:textId="3B776465" w:rsidR="00325011" w:rsidRPr="00325011" w:rsidRDefault="00325011" w:rsidP="00325011">
      <w:pPr>
        <w:rPr>
          <w:rFonts w:asciiTheme="minorHAnsi" w:hAnsiTheme="minorHAnsi" w:cstheme="minorHAnsi"/>
          <w:b/>
          <w:bCs/>
          <w:noProof/>
        </w:rPr>
      </w:pPr>
      <w:r>
        <w:rPr>
          <w:rFonts w:asciiTheme="minorHAnsi" w:hAnsiTheme="minorHAnsi" w:cstheme="minorHAnsi"/>
          <w:b/>
          <w:bCs/>
          <w:noProof/>
        </w:rPr>
        <w:t xml:space="preserve">Observation 1: </w:t>
      </w:r>
      <w:r w:rsidRPr="00325011">
        <w:rPr>
          <w:rFonts w:asciiTheme="minorHAnsi" w:hAnsiTheme="minorHAnsi" w:cstheme="minorHAnsi"/>
          <w:b/>
          <w:bCs/>
          <w:noProof/>
        </w:rPr>
        <w:t>The time needed for ARQ per RLC SDU may be up to several hundreds of milliseconds (e.g., 300ms)</w:t>
      </w:r>
      <w:r w:rsidR="00F730E2">
        <w:rPr>
          <w:rFonts w:asciiTheme="minorHAnsi" w:hAnsiTheme="minorHAnsi" w:cstheme="minorHAnsi"/>
          <w:b/>
          <w:bCs/>
          <w:noProof/>
        </w:rPr>
        <w:t xml:space="preserve">. </w:t>
      </w:r>
    </w:p>
    <w:p w14:paraId="1FDF7845" w14:textId="7421280F" w:rsidR="00325011" w:rsidRPr="00325011" w:rsidRDefault="00D032FE" w:rsidP="008A181D">
      <w:pPr>
        <w:rPr>
          <w:rFonts w:asciiTheme="minorHAnsi" w:hAnsiTheme="minorHAnsi" w:cstheme="minorHAnsi"/>
          <w:lang w:eastAsia="zh-TW"/>
        </w:rPr>
      </w:pPr>
      <w:r>
        <w:rPr>
          <w:rFonts w:asciiTheme="minorHAnsi" w:hAnsiTheme="minorHAnsi" w:cstheme="minorHAnsi"/>
          <w:lang w:eastAsia="zh-TW"/>
        </w:rPr>
        <w:t>When we consider the user experience of some emerging new services, e.g., immersive and interactive XR applications, how to support the latency and reliability requirement becomes a challenge</w:t>
      </w:r>
      <w:r w:rsidR="00C5054A">
        <w:rPr>
          <w:rFonts w:asciiTheme="minorHAnsi" w:hAnsiTheme="minorHAnsi" w:cstheme="minorHAnsi"/>
          <w:lang w:eastAsia="zh-TW"/>
        </w:rPr>
        <w:t xml:space="preserve"> for RLC AM</w:t>
      </w:r>
      <w:r>
        <w:rPr>
          <w:rFonts w:asciiTheme="minorHAnsi" w:hAnsiTheme="minorHAnsi" w:cstheme="minorHAnsi"/>
          <w:lang w:eastAsia="zh-TW"/>
        </w:rPr>
        <w:t xml:space="preserve">. We </w:t>
      </w:r>
      <w:r w:rsidRPr="00D032FE">
        <w:rPr>
          <w:rFonts w:asciiTheme="minorHAnsi" w:hAnsiTheme="minorHAnsi" w:cstheme="minorHAnsi"/>
          <w:lang w:eastAsia="zh-TW"/>
        </w:rPr>
        <w:t>illustrate</w:t>
      </w:r>
      <w:r w:rsidR="00C5054A">
        <w:rPr>
          <w:rFonts w:asciiTheme="minorHAnsi" w:hAnsiTheme="minorHAnsi" w:cstheme="minorHAnsi"/>
          <w:lang w:eastAsia="zh-TW"/>
        </w:rPr>
        <w:t xml:space="preserve"> the limitations by excerpting</w:t>
      </w:r>
      <w:r w:rsidR="00C5054A" w:rsidRPr="00D032FE">
        <w:rPr>
          <w:rFonts w:asciiTheme="minorHAnsi" w:hAnsiTheme="minorHAnsi" w:cstheme="minorHAnsi"/>
          <w:lang w:eastAsia="zh-TW"/>
        </w:rPr>
        <w:t xml:space="preserve"> the following information </w:t>
      </w:r>
      <w:r w:rsidR="00C5054A">
        <w:rPr>
          <w:rFonts w:asciiTheme="minorHAnsi" w:hAnsiTheme="minorHAnsi" w:cstheme="minorHAnsi"/>
          <w:lang w:eastAsia="zh-TW"/>
        </w:rPr>
        <w:t>in TS 23.501 [2]</w:t>
      </w:r>
      <w:r>
        <w:rPr>
          <w:rFonts w:asciiTheme="minorHAnsi" w:hAnsiTheme="minorHAnsi" w:cstheme="minorHAnsi"/>
          <w:lang w:eastAsia="zh-TW"/>
        </w:rPr>
        <w:t xml:space="preserve">. In </w:t>
      </w:r>
      <w:r w:rsidR="00C5054A">
        <w:rPr>
          <w:rFonts w:asciiTheme="minorHAnsi" w:hAnsiTheme="minorHAnsi" w:cstheme="minorHAnsi"/>
          <w:lang w:eastAsia="zh-TW"/>
        </w:rPr>
        <w:t>TABLE 1, a GBR se</w:t>
      </w:r>
      <w:r w:rsidR="00933E5B">
        <w:rPr>
          <w:rFonts w:asciiTheme="minorHAnsi" w:hAnsiTheme="minorHAnsi" w:cstheme="minorHAnsi"/>
          <w:lang w:eastAsia="zh-TW"/>
        </w:rPr>
        <w:t>rvice (e.g., Conversational Voic</w:t>
      </w:r>
      <w:r w:rsidR="00C5054A">
        <w:rPr>
          <w:rFonts w:asciiTheme="minorHAnsi" w:hAnsiTheme="minorHAnsi" w:cstheme="minorHAnsi"/>
          <w:lang w:eastAsia="zh-TW"/>
        </w:rPr>
        <w:t xml:space="preserve">e) can be supported by RLC UM, and a Non-GBR service (e.g., TCP-based services) can be supported by RLC AM. However, for delay-critical GBR service (e.g., visual content for cloud rendering), </w:t>
      </w:r>
      <w:r w:rsidR="00933E5B">
        <w:rPr>
          <w:rFonts w:asciiTheme="minorHAnsi" w:hAnsiTheme="minorHAnsi" w:cstheme="minorHAnsi"/>
          <w:lang w:eastAsia="zh-TW"/>
        </w:rPr>
        <w:t xml:space="preserve">its </w:t>
      </w:r>
      <w:r w:rsidR="00C5054A">
        <w:rPr>
          <w:rFonts w:asciiTheme="minorHAnsi" w:hAnsiTheme="minorHAnsi" w:cstheme="minorHAnsi"/>
          <w:lang w:eastAsia="zh-TW"/>
        </w:rPr>
        <w:t>packet delay budget is</w:t>
      </w:r>
      <w:r w:rsidR="00933E5B">
        <w:rPr>
          <w:rFonts w:asciiTheme="minorHAnsi" w:hAnsiTheme="minorHAnsi" w:cstheme="minorHAnsi"/>
          <w:lang w:eastAsia="zh-TW"/>
        </w:rPr>
        <w:t xml:space="preserve"> much</w:t>
      </w:r>
      <w:r w:rsidR="0071149F">
        <w:rPr>
          <w:rFonts w:asciiTheme="minorHAnsi" w:hAnsiTheme="minorHAnsi" w:cstheme="minorHAnsi"/>
          <w:lang w:eastAsia="zh-TW"/>
        </w:rPr>
        <w:t xml:space="preserve"> small</w:t>
      </w:r>
      <w:r w:rsidR="00933E5B">
        <w:rPr>
          <w:rFonts w:asciiTheme="minorHAnsi" w:hAnsiTheme="minorHAnsi" w:cstheme="minorHAnsi"/>
          <w:lang w:eastAsia="zh-TW"/>
        </w:rPr>
        <w:t>er</w:t>
      </w:r>
      <w:r w:rsidR="0071149F">
        <w:rPr>
          <w:rFonts w:asciiTheme="minorHAnsi" w:hAnsiTheme="minorHAnsi" w:cstheme="minorHAnsi"/>
          <w:lang w:eastAsia="zh-TW"/>
        </w:rPr>
        <w:t xml:space="preserve"> compared to </w:t>
      </w:r>
      <w:r w:rsidR="000667C4">
        <w:rPr>
          <w:rFonts w:asciiTheme="minorHAnsi" w:hAnsiTheme="minorHAnsi" w:cstheme="minorHAnsi"/>
          <w:lang w:eastAsia="zh-TW"/>
        </w:rPr>
        <w:t>Non-GBR service’s</w:t>
      </w:r>
      <w:r w:rsidR="00933E5B">
        <w:rPr>
          <w:rFonts w:asciiTheme="minorHAnsi" w:hAnsiTheme="minorHAnsi" w:cstheme="minorHAnsi"/>
          <w:lang w:eastAsia="zh-TW"/>
        </w:rPr>
        <w:t xml:space="preserve"> packet delay budget, and its packet error rate is</w:t>
      </w:r>
      <w:r w:rsidR="000667C4">
        <w:rPr>
          <w:rFonts w:asciiTheme="minorHAnsi" w:hAnsiTheme="minorHAnsi" w:cstheme="minorHAnsi"/>
          <w:lang w:eastAsia="zh-TW"/>
        </w:rPr>
        <w:t xml:space="preserve"> </w:t>
      </w:r>
      <w:r w:rsidR="00933E5B">
        <w:rPr>
          <w:rFonts w:asciiTheme="minorHAnsi" w:hAnsiTheme="minorHAnsi" w:cstheme="minorHAnsi"/>
          <w:lang w:eastAsia="zh-TW"/>
        </w:rPr>
        <w:t xml:space="preserve">much </w:t>
      </w:r>
      <w:r w:rsidR="000667C4">
        <w:rPr>
          <w:rFonts w:asciiTheme="minorHAnsi" w:hAnsiTheme="minorHAnsi" w:cstheme="minorHAnsi"/>
          <w:lang w:eastAsia="zh-TW"/>
        </w:rPr>
        <w:t>low</w:t>
      </w:r>
      <w:r w:rsidR="00933E5B">
        <w:rPr>
          <w:rFonts w:asciiTheme="minorHAnsi" w:hAnsiTheme="minorHAnsi" w:cstheme="minorHAnsi"/>
          <w:lang w:eastAsia="zh-TW"/>
        </w:rPr>
        <w:t>er</w:t>
      </w:r>
      <w:r w:rsidR="000667C4">
        <w:rPr>
          <w:rFonts w:asciiTheme="minorHAnsi" w:hAnsiTheme="minorHAnsi" w:cstheme="minorHAnsi"/>
          <w:lang w:eastAsia="zh-TW"/>
        </w:rPr>
        <w:t xml:space="preserve"> compared to GBR service’s</w:t>
      </w:r>
      <w:r w:rsidR="00933E5B">
        <w:rPr>
          <w:rFonts w:asciiTheme="minorHAnsi" w:hAnsiTheme="minorHAnsi" w:cstheme="minorHAnsi"/>
          <w:lang w:eastAsia="zh-TW"/>
        </w:rPr>
        <w:t xml:space="preserve"> packet error rate</w:t>
      </w:r>
      <w:r w:rsidR="000667C4">
        <w:rPr>
          <w:rFonts w:asciiTheme="minorHAnsi" w:hAnsiTheme="minorHAnsi" w:cstheme="minorHAnsi"/>
          <w:lang w:eastAsia="zh-TW"/>
        </w:rPr>
        <w:t xml:space="preserve">. That inspires the necessary that </w:t>
      </w:r>
      <w:r w:rsidR="00933E5B">
        <w:rPr>
          <w:rFonts w:asciiTheme="minorHAnsi" w:hAnsiTheme="minorHAnsi" w:cstheme="minorHAnsi"/>
          <w:lang w:eastAsia="zh-TW"/>
        </w:rPr>
        <w:t xml:space="preserve">ARQ needs to be </w:t>
      </w:r>
      <w:r w:rsidR="000667C4" w:rsidRPr="000667C4">
        <w:rPr>
          <w:rFonts w:asciiTheme="minorHAnsi" w:hAnsiTheme="minorHAnsi" w:cstheme="minorHAnsi"/>
          <w:lang w:eastAsia="zh-TW"/>
        </w:rPr>
        <w:t>enhanced with delay considerat</w:t>
      </w:r>
      <w:r w:rsidR="006A2EC1">
        <w:rPr>
          <w:rFonts w:asciiTheme="minorHAnsi" w:hAnsiTheme="minorHAnsi" w:cstheme="minorHAnsi"/>
          <w:lang w:eastAsia="zh-TW"/>
        </w:rPr>
        <w:t>ions for supporting services</w:t>
      </w:r>
      <w:r w:rsidR="000667C4" w:rsidRPr="000667C4">
        <w:rPr>
          <w:rFonts w:asciiTheme="minorHAnsi" w:hAnsiTheme="minorHAnsi" w:cstheme="minorHAnsi"/>
          <w:lang w:eastAsia="zh-TW"/>
        </w:rPr>
        <w:t xml:space="preserve"> with stringent latency and reliability requirements.</w:t>
      </w:r>
    </w:p>
    <w:p w14:paraId="5575C4D0" w14:textId="61E56462" w:rsidR="00325011" w:rsidRDefault="00325011" w:rsidP="00325011">
      <w:pPr>
        <w:jc w:val="center"/>
        <w:rPr>
          <w:rFonts w:asciiTheme="minorHAnsi" w:hAnsiTheme="minorHAnsi" w:cstheme="minorHAnsi"/>
          <w:lang w:eastAsia="zh-TW"/>
        </w:rPr>
      </w:pPr>
      <w:r>
        <w:rPr>
          <w:rFonts w:asciiTheme="minorHAnsi" w:hAnsiTheme="minorHAnsi" w:cstheme="minorHAnsi"/>
          <w:noProof/>
          <w:lang w:val="en-US" w:eastAsia="zh-TW"/>
        </w:rPr>
        <w:lastRenderedPageBreak/>
        <w:drawing>
          <wp:inline distT="0" distB="0" distL="0" distR="0" wp14:anchorId="155FFA85" wp14:editId="6D1832B5">
            <wp:extent cx="5864400" cy="2109600"/>
            <wp:effectExtent l="0" t="0" r="317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4400" cy="2109600"/>
                    </a:xfrm>
                    <a:prstGeom prst="rect">
                      <a:avLst/>
                    </a:prstGeom>
                    <a:noFill/>
                  </pic:spPr>
                </pic:pic>
              </a:graphicData>
            </a:graphic>
          </wp:inline>
        </w:drawing>
      </w:r>
    </w:p>
    <w:p w14:paraId="3848DBB8" w14:textId="3CDAA128" w:rsidR="00C5054A" w:rsidRDefault="00C5054A" w:rsidP="00325011">
      <w:pPr>
        <w:jc w:val="center"/>
        <w:rPr>
          <w:rFonts w:asciiTheme="minorHAnsi" w:hAnsiTheme="minorHAnsi" w:cstheme="minorHAnsi"/>
          <w:lang w:eastAsia="zh-TW"/>
        </w:rPr>
      </w:pPr>
      <w:r>
        <w:rPr>
          <w:rFonts w:asciiTheme="minorHAnsi" w:hAnsiTheme="minorHAnsi" w:cstheme="minorHAnsi" w:hint="eastAsia"/>
          <w:lang w:eastAsia="zh-TW"/>
        </w:rPr>
        <w:t>T</w:t>
      </w:r>
      <w:r>
        <w:rPr>
          <w:rFonts w:asciiTheme="minorHAnsi" w:hAnsiTheme="minorHAnsi" w:cstheme="minorHAnsi"/>
          <w:lang w:eastAsia="zh-TW"/>
        </w:rPr>
        <w:t xml:space="preserve">ABLE 1 Information of </w:t>
      </w:r>
      <w:r w:rsidRPr="00C5054A">
        <w:rPr>
          <w:rFonts w:asciiTheme="minorHAnsi" w:hAnsiTheme="minorHAnsi" w:cstheme="minorHAnsi"/>
          <w:lang w:eastAsia="zh-TW"/>
        </w:rPr>
        <w:t>Standardized 5QI to QoS characteristics mapping</w:t>
      </w:r>
    </w:p>
    <w:p w14:paraId="6E3AE552" w14:textId="0B9FCAF1" w:rsidR="00325011" w:rsidRPr="000667C4" w:rsidRDefault="00325011" w:rsidP="008A181D">
      <w:pPr>
        <w:rPr>
          <w:rFonts w:asciiTheme="minorHAnsi" w:hAnsiTheme="minorHAnsi" w:cstheme="minorHAnsi"/>
          <w:b/>
          <w:bCs/>
          <w:noProof/>
        </w:rPr>
      </w:pPr>
      <w:r>
        <w:rPr>
          <w:rFonts w:asciiTheme="minorHAnsi" w:hAnsiTheme="minorHAnsi" w:cstheme="minorHAnsi"/>
          <w:b/>
          <w:bCs/>
          <w:noProof/>
        </w:rPr>
        <w:t xml:space="preserve">Observation 2: </w:t>
      </w:r>
      <w:r w:rsidRPr="00325011">
        <w:rPr>
          <w:rFonts w:asciiTheme="minorHAnsi" w:hAnsiTheme="minorHAnsi" w:cstheme="minorHAnsi"/>
          <w:b/>
          <w:bCs/>
          <w:noProof/>
        </w:rPr>
        <w:t>For immersive and interactive XR application</w:t>
      </w:r>
      <w:r w:rsidR="001540AE">
        <w:rPr>
          <w:rFonts w:asciiTheme="minorHAnsi" w:hAnsiTheme="minorHAnsi" w:cstheme="minorHAnsi" w:hint="eastAsia"/>
          <w:b/>
          <w:bCs/>
          <w:noProof/>
          <w:lang w:eastAsia="zh-TW"/>
        </w:rPr>
        <w:t>s</w:t>
      </w:r>
      <w:r w:rsidRPr="00325011">
        <w:rPr>
          <w:rFonts w:asciiTheme="minorHAnsi" w:hAnsiTheme="minorHAnsi" w:cstheme="minorHAnsi"/>
          <w:b/>
          <w:bCs/>
          <w:noProof/>
        </w:rPr>
        <w:t>, user experience is highly valued with latency and reliability requirements</w:t>
      </w:r>
      <w:r>
        <w:rPr>
          <w:rFonts w:asciiTheme="minorHAnsi" w:hAnsiTheme="minorHAnsi" w:cstheme="minorHAnsi"/>
          <w:b/>
          <w:bCs/>
          <w:noProof/>
        </w:rPr>
        <w:t xml:space="preserve">. </w:t>
      </w:r>
    </w:p>
    <w:p w14:paraId="196A83C9" w14:textId="7E815F10" w:rsidR="002076D4" w:rsidRDefault="00325011" w:rsidP="002076D4">
      <w:pPr>
        <w:rPr>
          <w:rFonts w:asciiTheme="minorHAnsi" w:hAnsiTheme="minorHAnsi" w:cstheme="minorHAnsi"/>
          <w:b/>
          <w:bCs/>
          <w:noProof/>
        </w:rPr>
      </w:pPr>
      <w:r>
        <w:rPr>
          <w:rFonts w:asciiTheme="minorHAnsi" w:hAnsiTheme="minorHAnsi" w:cstheme="minorHAnsi"/>
          <w:b/>
          <w:bCs/>
          <w:noProof/>
        </w:rPr>
        <w:t xml:space="preserve">Proposal 1: </w:t>
      </w:r>
      <w:r w:rsidR="008A181D" w:rsidRPr="00325011">
        <w:rPr>
          <w:rFonts w:asciiTheme="minorHAnsi" w:hAnsiTheme="minorHAnsi" w:cstheme="minorHAnsi"/>
          <w:b/>
          <w:bCs/>
          <w:noProof/>
        </w:rPr>
        <w:t>ARQ needs to be enhanced with delay considerat</w:t>
      </w:r>
      <w:r w:rsidR="006A2EC1">
        <w:rPr>
          <w:rFonts w:asciiTheme="minorHAnsi" w:hAnsiTheme="minorHAnsi" w:cstheme="minorHAnsi"/>
          <w:b/>
          <w:bCs/>
          <w:noProof/>
        </w:rPr>
        <w:t>ions for supporting services</w:t>
      </w:r>
      <w:r w:rsidR="008A181D" w:rsidRPr="00325011">
        <w:rPr>
          <w:rFonts w:asciiTheme="minorHAnsi" w:hAnsiTheme="minorHAnsi" w:cstheme="minorHAnsi"/>
          <w:b/>
          <w:bCs/>
          <w:noProof/>
        </w:rPr>
        <w:t xml:space="preserve"> with stringent latency and reliability requirements</w:t>
      </w:r>
      <w:r>
        <w:rPr>
          <w:rFonts w:asciiTheme="minorHAnsi" w:hAnsiTheme="minorHAnsi" w:cstheme="minorHAnsi"/>
          <w:b/>
          <w:bCs/>
          <w:noProof/>
        </w:rPr>
        <w:t xml:space="preserve">. </w:t>
      </w:r>
    </w:p>
    <w:p w14:paraId="4428F0E2" w14:textId="77777777" w:rsidR="007A1D49" w:rsidRPr="000667C4" w:rsidRDefault="007A1D49" w:rsidP="002076D4">
      <w:pPr>
        <w:rPr>
          <w:rFonts w:asciiTheme="minorHAnsi" w:hAnsiTheme="minorHAnsi" w:cstheme="minorHAnsi"/>
          <w:b/>
          <w:bCs/>
          <w:noProof/>
        </w:rPr>
      </w:pPr>
    </w:p>
    <w:p w14:paraId="264E6454" w14:textId="47941B7D" w:rsidR="002076D4" w:rsidRPr="002076D4" w:rsidRDefault="002076D4" w:rsidP="002076D4">
      <w:pPr>
        <w:pStyle w:val="2"/>
        <w:rPr>
          <w:rFonts w:asciiTheme="minorHAnsi" w:hAnsiTheme="minorHAnsi" w:cstheme="minorHAnsi"/>
          <w:lang w:eastAsia="zh-TW"/>
        </w:rPr>
      </w:pPr>
      <w:r>
        <w:rPr>
          <w:rFonts w:asciiTheme="minorHAnsi" w:hAnsiTheme="minorHAnsi" w:cstheme="minorHAnsi"/>
          <w:lang w:eastAsia="zh-TW"/>
        </w:rPr>
        <w:t>2.2 P</w:t>
      </w:r>
      <w:r w:rsidRPr="002076D4">
        <w:rPr>
          <w:rFonts w:asciiTheme="minorHAnsi" w:hAnsiTheme="minorHAnsi" w:cstheme="minorHAnsi"/>
          <w:lang w:eastAsia="zh-TW"/>
        </w:rPr>
        <w:t>ossible enhancement directions</w:t>
      </w:r>
    </w:p>
    <w:p w14:paraId="286BA7BC" w14:textId="54FA8CA4" w:rsidR="002076D4" w:rsidRPr="002076D4" w:rsidRDefault="00610C41" w:rsidP="002076D4">
      <w:pPr>
        <w:rPr>
          <w:rFonts w:asciiTheme="minorHAnsi" w:hAnsiTheme="minorHAnsi" w:cstheme="minorHAnsi"/>
          <w:lang w:eastAsia="zh-TW"/>
        </w:rPr>
      </w:pPr>
      <w:r>
        <w:rPr>
          <w:rFonts w:asciiTheme="minorHAnsi" w:hAnsiTheme="minorHAnsi" w:cstheme="minorHAnsi"/>
          <w:lang w:eastAsia="zh-TW"/>
        </w:rPr>
        <w:t xml:space="preserve">There are three steps of ARQ. We thought that both proactive (i.e., prioritizing urgent data) and reactive (i.e., discarding old data) enhancements are worth for investigation. </w:t>
      </w:r>
    </w:p>
    <w:p w14:paraId="74C43C01" w14:textId="748ECAE4" w:rsidR="008401BE" w:rsidRPr="008401BE" w:rsidRDefault="008401BE" w:rsidP="008401BE">
      <w:pPr>
        <w:rPr>
          <w:rFonts w:asciiTheme="minorHAnsi" w:hAnsiTheme="minorHAnsi" w:cstheme="minorHAnsi"/>
          <w:u w:val="single"/>
          <w:lang w:eastAsia="zh-TW"/>
        </w:rPr>
      </w:pPr>
      <w:r w:rsidRPr="008401BE">
        <w:rPr>
          <w:rFonts w:asciiTheme="minorHAnsi" w:hAnsiTheme="minorHAnsi" w:cstheme="minorHAnsi"/>
          <w:u w:val="single"/>
          <w:lang w:eastAsia="zh-TW"/>
        </w:rPr>
        <w:t>Proacti</w:t>
      </w:r>
      <w:r w:rsidR="00DA1023">
        <w:rPr>
          <w:rFonts w:asciiTheme="minorHAnsi" w:hAnsiTheme="minorHAnsi" w:cstheme="minorHAnsi"/>
          <w:u w:val="single"/>
          <w:lang w:eastAsia="zh-TW"/>
        </w:rPr>
        <w:t>ve enhancements</w:t>
      </w:r>
    </w:p>
    <w:p w14:paraId="1FBD4A12" w14:textId="74B4EE10" w:rsidR="00DA1023" w:rsidRDefault="00DA1023" w:rsidP="008401BE">
      <w:pPr>
        <w:rPr>
          <w:rFonts w:asciiTheme="minorHAnsi" w:hAnsiTheme="minorHAnsi" w:cstheme="minorHAnsi"/>
          <w:lang w:eastAsia="zh-TW"/>
        </w:rPr>
      </w:pPr>
      <w:r>
        <w:rPr>
          <w:rFonts w:asciiTheme="minorHAnsi" w:hAnsiTheme="minorHAnsi" w:cstheme="minorHAnsi"/>
          <w:lang w:eastAsia="zh-TW"/>
        </w:rPr>
        <w:t xml:space="preserve">In the following, we enumerate four options for discussion. </w:t>
      </w:r>
    </w:p>
    <w:p w14:paraId="273EE814" w14:textId="3930FA19"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 xml:space="preserve">Option 1: Delay-based retransmission </w:t>
      </w:r>
    </w:p>
    <w:p w14:paraId="7F7A639D" w14:textId="69300CB1" w:rsidR="00DA1023" w:rsidRDefault="00DA1023" w:rsidP="008F1D50">
      <w:pPr>
        <w:ind w:leftChars="200" w:left="400"/>
        <w:rPr>
          <w:rFonts w:asciiTheme="minorHAnsi" w:hAnsiTheme="minorHAnsi" w:cstheme="minorHAnsi"/>
          <w:lang w:eastAsia="zh-TW"/>
        </w:rPr>
      </w:pPr>
      <w:r>
        <w:rPr>
          <w:rFonts w:asciiTheme="minorHAnsi" w:hAnsiTheme="minorHAnsi" w:cstheme="minorHAnsi"/>
          <w:lang w:eastAsia="zh-TW"/>
        </w:rPr>
        <w:t xml:space="preserve">In addition to the </w:t>
      </w:r>
      <w:r w:rsidR="004764F7">
        <w:rPr>
          <w:rFonts w:asciiTheme="minorHAnsi" w:hAnsiTheme="minorHAnsi" w:cstheme="minorHAnsi"/>
          <w:lang w:eastAsia="zh-TW"/>
        </w:rPr>
        <w:t xml:space="preserve">current </w:t>
      </w:r>
      <w:r>
        <w:rPr>
          <w:rFonts w:asciiTheme="minorHAnsi" w:hAnsiTheme="minorHAnsi" w:cstheme="minorHAnsi"/>
          <w:lang w:eastAsia="zh-TW"/>
        </w:rPr>
        <w:t>retransmission triggering, “</w:t>
      </w:r>
      <w:r w:rsidRPr="00DA1023">
        <w:rPr>
          <w:rFonts w:asciiTheme="minorHAnsi" w:hAnsiTheme="minorHAnsi" w:cstheme="minorHAnsi"/>
          <w:lang w:eastAsia="zh-TW"/>
        </w:rPr>
        <w:t>receiving a negative acknowledgement for an RLC SDU or an RLC SDU segment by a STATUS PDU</w:t>
      </w:r>
      <w:r>
        <w:rPr>
          <w:rFonts w:asciiTheme="minorHAnsi" w:hAnsiTheme="minorHAnsi" w:cstheme="minorHAnsi"/>
          <w:lang w:eastAsia="zh-TW"/>
        </w:rPr>
        <w:t xml:space="preserve">”, </w:t>
      </w:r>
      <w:r w:rsidR="004764F7">
        <w:rPr>
          <w:rFonts w:asciiTheme="minorHAnsi" w:hAnsiTheme="minorHAnsi" w:cstheme="minorHAnsi"/>
          <w:lang w:eastAsia="zh-TW"/>
        </w:rPr>
        <w:t>a transmitting side is able to retransmit urgent data automatically based on a delay criterion. The advantage is that the whole ARQ procedure can be shortened, and the cost i</w:t>
      </w:r>
      <w:r w:rsidR="00C027DA">
        <w:rPr>
          <w:rFonts w:asciiTheme="minorHAnsi" w:hAnsiTheme="minorHAnsi" w:cstheme="minorHAnsi"/>
          <w:lang w:eastAsia="zh-TW"/>
        </w:rPr>
        <w:t>s the risk of</w:t>
      </w:r>
      <w:r w:rsidR="004764F7">
        <w:rPr>
          <w:rFonts w:asciiTheme="minorHAnsi" w:hAnsiTheme="minorHAnsi" w:cstheme="minorHAnsi"/>
          <w:lang w:eastAsia="zh-TW"/>
        </w:rPr>
        <w:t xml:space="preserve"> duplicate</w:t>
      </w:r>
      <w:r w:rsidR="00C027DA">
        <w:rPr>
          <w:rFonts w:asciiTheme="minorHAnsi" w:hAnsiTheme="minorHAnsi" w:cstheme="minorHAnsi"/>
          <w:lang w:eastAsia="zh-TW"/>
        </w:rPr>
        <w:t>d</w:t>
      </w:r>
      <w:r w:rsidR="004764F7">
        <w:rPr>
          <w:rFonts w:asciiTheme="minorHAnsi" w:hAnsiTheme="minorHAnsi" w:cstheme="minorHAnsi"/>
          <w:lang w:eastAsia="zh-TW"/>
        </w:rPr>
        <w:t xml:space="preserve"> data. </w:t>
      </w:r>
      <w:r w:rsidR="004764F7">
        <w:rPr>
          <w:rFonts w:asciiTheme="minorHAnsi" w:hAnsiTheme="minorHAnsi" w:cstheme="minorHAnsi" w:hint="eastAsia"/>
          <w:lang w:eastAsia="zh-TW"/>
        </w:rPr>
        <w:t>Th</w:t>
      </w:r>
      <w:r w:rsidR="004764F7">
        <w:rPr>
          <w:rFonts w:asciiTheme="minorHAnsi" w:hAnsiTheme="minorHAnsi" w:cstheme="minorHAnsi"/>
          <w:lang w:eastAsia="zh-TW"/>
        </w:rPr>
        <w:t xml:space="preserve">erefore, in order to leverage the reliability and duplication, the new retransmission triggering may be only applicable to high-importance RLC </w:t>
      </w:r>
      <w:r w:rsidR="001531BA">
        <w:rPr>
          <w:rFonts w:asciiTheme="minorHAnsi" w:hAnsiTheme="minorHAnsi" w:cstheme="minorHAnsi"/>
          <w:lang w:eastAsia="zh-TW"/>
        </w:rPr>
        <w:t>SDU or RLC SDU segment</w:t>
      </w:r>
      <w:r w:rsidR="008F1D50">
        <w:rPr>
          <w:rFonts w:asciiTheme="minorHAnsi" w:hAnsiTheme="minorHAnsi" w:cstheme="minorHAnsi"/>
          <w:lang w:eastAsia="zh-TW"/>
        </w:rPr>
        <w:t xml:space="preserve">. </w:t>
      </w:r>
    </w:p>
    <w:p w14:paraId="335A0887" w14:textId="0C713934"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 xml:space="preserve">Option 2: Delay-based polling </w:t>
      </w:r>
    </w:p>
    <w:p w14:paraId="41BBD67C" w14:textId="63E95A8B" w:rsidR="00DA1023" w:rsidRPr="008401BE" w:rsidRDefault="00122E6B" w:rsidP="00122E6B">
      <w:pPr>
        <w:ind w:leftChars="200" w:left="400"/>
        <w:rPr>
          <w:rFonts w:asciiTheme="minorHAnsi" w:hAnsiTheme="minorHAnsi" w:cstheme="minorHAnsi"/>
          <w:lang w:eastAsia="zh-TW"/>
        </w:rPr>
      </w:pPr>
      <w:r>
        <w:rPr>
          <w:rFonts w:asciiTheme="minorHAnsi" w:hAnsiTheme="minorHAnsi" w:cstheme="minorHAnsi" w:hint="eastAsia"/>
          <w:lang w:eastAsia="zh-TW"/>
        </w:rPr>
        <w:t>I</w:t>
      </w:r>
      <w:r>
        <w:rPr>
          <w:rFonts w:asciiTheme="minorHAnsi" w:hAnsiTheme="minorHAnsi" w:cstheme="minorHAnsi"/>
          <w:lang w:eastAsia="zh-TW"/>
        </w:rPr>
        <w:t>n addition to the current polling triggering, “</w:t>
      </w:r>
      <w:r w:rsidRPr="00122E6B">
        <w:rPr>
          <w:rFonts w:asciiTheme="minorHAnsi" w:hAnsiTheme="minorHAnsi" w:cstheme="minorHAnsi"/>
          <w:lang w:eastAsia="zh-TW"/>
        </w:rPr>
        <w:t xml:space="preserve">if PDU_WITHOUT_POLL &gt;= </w:t>
      </w:r>
      <w:r w:rsidRPr="00122E6B">
        <w:rPr>
          <w:rFonts w:asciiTheme="minorHAnsi" w:hAnsiTheme="minorHAnsi" w:cstheme="minorHAnsi"/>
          <w:i/>
          <w:lang w:eastAsia="zh-TW"/>
        </w:rPr>
        <w:t>pollPDU</w:t>
      </w:r>
      <w:r>
        <w:rPr>
          <w:rFonts w:asciiTheme="minorHAnsi" w:hAnsiTheme="minorHAnsi" w:cstheme="minorHAnsi"/>
          <w:lang w:eastAsia="zh-TW"/>
        </w:rPr>
        <w:t>; or</w:t>
      </w:r>
      <w:r>
        <w:rPr>
          <w:rFonts w:asciiTheme="minorHAnsi" w:hAnsiTheme="minorHAnsi" w:cstheme="minorHAnsi" w:hint="eastAsia"/>
          <w:lang w:eastAsia="zh-TW"/>
        </w:rPr>
        <w:t xml:space="preserve"> </w:t>
      </w:r>
      <w:r w:rsidRPr="00122E6B">
        <w:rPr>
          <w:rFonts w:asciiTheme="minorHAnsi" w:hAnsiTheme="minorHAnsi" w:cstheme="minorHAnsi"/>
          <w:lang w:eastAsia="zh-TW"/>
        </w:rPr>
        <w:t xml:space="preserve">if BYTE_WITHOUT_POLL &gt;= </w:t>
      </w:r>
      <w:r w:rsidRPr="00122E6B">
        <w:rPr>
          <w:rFonts w:asciiTheme="minorHAnsi" w:hAnsiTheme="minorHAnsi" w:cstheme="minorHAnsi"/>
          <w:i/>
          <w:lang w:eastAsia="zh-TW"/>
        </w:rPr>
        <w:t>pollByte</w:t>
      </w:r>
      <w:r w:rsidRPr="00122E6B">
        <w:rPr>
          <w:rFonts w:asciiTheme="minorHAnsi" w:hAnsiTheme="minorHAnsi" w:cstheme="minorHAnsi"/>
          <w:lang w:eastAsia="zh-TW"/>
        </w:rPr>
        <w:t>:</w:t>
      </w:r>
      <w:r>
        <w:rPr>
          <w:rFonts w:asciiTheme="minorHAnsi" w:hAnsiTheme="minorHAnsi" w:cstheme="minorHAnsi"/>
          <w:lang w:eastAsia="zh-TW"/>
        </w:rPr>
        <w:t>”, a transmitting side is able to polling based on a delay criterion</w:t>
      </w:r>
      <w:r w:rsidR="00CA3BF1">
        <w:rPr>
          <w:rFonts w:asciiTheme="minorHAnsi" w:hAnsiTheme="minorHAnsi" w:cstheme="minorHAnsi"/>
          <w:lang w:eastAsia="zh-TW"/>
        </w:rPr>
        <w:t xml:space="preserve"> to shorten the ARQ procedure</w:t>
      </w:r>
      <w:r>
        <w:rPr>
          <w:rFonts w:asciiTheme="minorHAnsi" w:hAnsiTheme="minorHAnsi" w:cstheme="minorHAnsi"/>
          <w:lang w:eastAsia="zh-TW"/>
        </w:rPr>
        <w:t xml:space="preserve">. </w:t>
      </w:r>
      <w:r w:rsidR="00CA3BF1">
        <w:rPr>
          <w:rFonts w:asciiTheme="minorHAnsi" w:hAnsiTheme="minorHAnsi" w:cstheme="minorHAnsi"/>
          <w:lang w:eastAsia="zh-TW"/>
        </w:rPr>
        <w:t xml:space="preserve">So even the volume of transmitted data is not enough to trigger a polling, a delay-based polling can be triggered to meet the stringent latency requirement. </w:t>
      </w:r>
    </w:p>
    <w:p w14:paraId="200604E7" w14:textId="2C734072"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 xml:space="preserve">Option 3: Timer-based status reporting </w:t>
      </w:r>
    </w:p>
    <w:p w14:paraId="27BE0C03" w14:textId="64E873B9" w:rsidR="00DA1023" w:rsidRPr="008401BE" w:rsidRDefault="00122E6B" w:rsidP="00DA1023">
      <w:pPr>
        <w:ind w:leftChars="200" w:left="400"/>
        <w:rPr>
          <w:rFonts w:asciiTheme="minorHAnsi" w:hAnsiTheme="minorHAnsi" w:cstheme="minorHAnsi"/>
          <w:lang w:eastAsia="zh-TW"/>
        </w:rPr>
      </w:pPr>
      <w:r>
        <w:rPr>
          <w:rFonts w:asciiTheme="minorHAnsi" w:hAnsiTheme="minorHAnsi" w:cstheme="minorHAnsi"/>
          <w:lang w:eastAsia="zh-TW"/>
        </w:rPr>
        <w:t>In addition to the current status reporting triggering, “p</w:t>
      </w:r>
      <w:r w:rsidRPr="00122E6B">
        <w:rPr>
          <w:rFonts w:asciiTheme="minorHAnsi" w:hAnsiTheme="minorHAnsi" w:cstheme="minorHAnsi"/>
          <w:lang w:eastAsia="zh-TW"/>
        </w:rPr>
        <w:t>olling from its peer AM RLC entity</w:t>
      </w:r>
      <w:r>
        <w:rPr>
          <w:rFonts w:asciiTheme="minorHAnsi" w:hAnsiTheme="minorHAnsi" w:cstheme="minorHAnsi"/>
          <w:lang w:eastAsia="zh-TW"/>
        </w:rPr>
        <w:t xml:space="preserve">”, </w:t>
      </w:r>
      <w:r w:rsidR="00A00895">
        <w:rPr>
          <w:rFonts w:asciiTheme="minorHAnsi" w:hAnsiTheme="minorHAnsi" w:cstheme="minorHAnsi"/>
          <w:lang w:eastAsia="zh-TW"/>
        </w:rPr>
        <w:t>a receiving</w:t>
      </w:r>
      <w:r>
        <w:rPr>
          <w:rFonts w:asciiTheme="minorHAnsi" w:hAnsiTheme="minorHAnsi" w:cstheme="minorHAnsi"/>
          <w:lang w:eastAsia="zh-TW"/>
        </w:rPr>
        <w:t xml:space="preserve"> side is able to </w:t>
      </w:r>
      <w:r w:rsidRPr="00122E6B">
        <w:rPr>
          <w:rFonts w:asciiTheme="minorHAnsi" w:hAnsiTheme="minorHAnsi" w:cstheme="minorHAnsi"/>
          <w:lang w:eastAsia="zh-TW"/>
        </w:rPr>
        <w:t>initiate STATUS reporting</w:t>
      </w:r>
      <w:r w:rsidR="00A00895">
        <w:rPr>
          <w:rFonts w:asciiTheme="minorHAnsi" w:hAnsiTheme="minorHAnsi" w:cstheme="minorHAnsi"/>
          <w:lang w:eastAsia="zh-TW"/>
        </w:rPr>
        <w:t xml:space="preserve"> based on a timer. The timer can be configured with a small value to meet the stringent latency requirement. </w:t>
      </w:r>
    </w:p>
    <w:p w14:paraId="21F6CDF0" w14:textId="09A908A2" w:rsidR="008401BE" w:rsidRPr="00DA1023" w:rsidRDefault="008401BE" w:rsidP="00DA1023">
      <w:pPr>
        <w:pStyle w:val="ab"/>
        <w:numPr>
          <w:ilvl w:val="0"/>
          <w:numId w:val="13"/>
        </w:numPr>
        <w:rPr>
          <w:rFonts w:asciiTheme="minorHAnsi" w:hAnsiTheme="minorHAnsi" w:cstheme="minorHAnsi"/>
          <w:lang w:eastAsia="zh-TW"/>
        </w:rPr>
      </w:pPr>
      <w:r w:rsidRPr="00DA1023">
        <w:rPr>
          <w:rFonts w:asciiTheme="minorHAnsi" w:hAnsiTheme="minorHAnsi" w:cstheme="minorHAnsi"/>
          <w:lang w:eastAsia="zh-TW"/>
        </w:rPr>
        <w:t>Option 4: HARQ indication to ARQ</w:t>
      </w:r>
    </w:p>
    <w:p w14:paraId="01D41A37" w14:textId="6FB11A52" w:rsidR="00DA1023" w:rsidRPr="008401BE" w:rsidRDefault="00A03316" w:rsidP="00DA1023">
      <w:pPr>
        <w:ind w:leftChars="200" w:left="400"/>
        <w:rPr>
          <w:rFonts w:asciiTheme="minorHAnsi" w:hAnsiTheme="minorHAnsi" w:cstheme="minorHAnsi"/>
          <w:lang w:eastAsia="zh-TW"/>
        </w:rPr>
      </w:pPr>
      <w:r>
        <w:rPr>
          <w:rFonts w:asciiTheme="minorHAnsi" w:hAnsiTheme="minorHAnsi" w:cstheme="minorHAnsi"/>
          <w:lang w:eastAsia="zh-TW"/>
        </w:rPr>
        <w:t>In the past, t</w:t>
      </w:r>
      <w:r w:rsidR="00A00895">
        <w:rPr>
          <w:rFonts w:asciiTheme="minorHAnsi" w:hAnsiTheme="minorHAnsi" w:cstheme="minorHAnsi"/>
          <w:lang w:eastAsia="zh-TW"/>
        </w:rPr>
        <w:t>here had been a discussion of interaction between HARQ and ARQ for LTE; however, the concept was not accepted due to</w:t>
      </w:r>
      <w:r w:rsidR="00405B73">
        <w:rPr>
          <w:rFonts w:asciiTheme="minorHAnsi" w:hAnsiTheme="minorHAnsi" w:cstheme="minorHAnsi"/>
          <w:lang w:eastAsia="zh-TW"/>
        </w:rPr>
        <w:t xml:space="preserve"> no obvious effectiveness.</w:t>
      </w:r>
      <w:r w:rsidR="00A00895">
        <w:rPr>
          <w:rFonts w:asciiTheme="minorHAnsi" w:hAnsiTheme="minorHAnsi" w:cstheme="minorHAnsi"/>
          <w:lang w:eastAsia="zh-TW"/>
        </w:rPr>
        <w:t xml:space="preserve"> </w:t>
      </w:r>
      <w:r w:rsidR="00405B73">
        <w:rPr>
          <w:rFonts w:asciiTheme="minorHAnsi" w:hAnsiTheme="minorHAnsi" w:cstheme="minorHAnsi"/>
          <w:lang w:eastAsia="zh-TW"/>
        </w:rPr>
        <w:t xml:space="preserve">Nonetheless, </w:t>
      </w:r>
      <w:r>
        <w:rPr>
          <w:rFonts w:asciiTheme="minorHAnsi" w:hAnsiTheme="minorHAnsi" w:cstheme="minorHAnsi"/>
          <w:lang w:eastAsia="zh-TW"/>
        </w:rPr>
        <w:t xml:space="preserve">the necessary of </w:t>
      </w:r>
      <w:r w:rsidR="00405B73">
        <w:rPr>
          <w:rFonts w:asciiTheme="minorHAnsi" w:hAnsiTheme="minorHAnsi" w:cstheme="minorHAnsi"/>
          <w:lang w:eastAsia="zh-TW"/>
        </w:rPr>
        <w:t xml:space="preserve">an interaction between HARQ and ARQ can be re-examined for XR applications. But we need to be cautious that the different designs in radio interface of NR and LTE. </w:t>
      </w:r>
    </w:p>
    <w:p w14:paraId="144736A0" w14:textId="77777777" w:rsidR="008401BE" w:rsidRPr="008401BE" w:rsidRDefault="008401BE" w:rsidP="008401BE">
      <w:pPr>
        <w:rPr>
          <w:rFonts w:asciiTheme="minorHAnsi" w:hAnsiTheme="minorHAnsi" w:cstheme="minorHAnsi"/>
          <w:u w:val="single"/>
          <w:lang w:eastAsia="zh-TW"/>
        </w:rPr>
      </w:pPr>
      <w:r w:rsidRPr="008401BE">
        <w:rPr>
          <w:rFonts w:asciiTheme="minorHAnsi" w:hAnsiTheme="minorHAnsi" w:cstheme="minorHAnsi"/>
          <w:u w:val="single"/>
          <w:lang w:eastAsia="zh-TW"/>
        </w:rPr>
        <w:t>Reactive solution: for discard enhancement</w:t>
      </w:r>
    </w:p>
    <w:p w14:paraId="6E126005" w14:textId="67B93EB2" w:rsidR="00A2263B" w:rsidRPr="006807AC" w:rsidRDefault="008401BE" w:rsidP="006807AC">
      <w:pPr>
        <w:pStyle w:val="ab"/>
        <w:numPr>
          <w:ilvl w:val="0"/>
          <w:numId w:val="13"/>
        </w:numPr>
        <w:rPr>
          <w:rFonts w:asciiTheme="minorHAnsi" w:hAnsiTheme="minorHAnsi" w:cstheme="minorHAnsi"/>
          <w:lang w:eastAsia="zh-TW"/>
        </w:rPr>
      </w:pPr>
      <w:r w:rsidRPr="006807AC">
        <w:rPr>
          <w:rFonts w:asciiTheme="minorHAnsi" w:hAnsiTheme="minorHAnsi" w:cstheme="minorHAnsi"/>
          <w:lang w:eastAsia="zh-TW"/>
        </w:rPr>
        <w:t>Delay-based discard of RLC AM</w:t>
      </w:r>
    </w:p>
    <w:p w14:paraId="3A79251B" w14:textId="6CFD3CE4" w:rsidR="00DA1023" w:rsidRPr="002076D4" w:rsidRDefault="007A1D49" w:rsidP="007A1D49">
      <w:pPr>
        <w:ind w:leftChars="200" w:left="400"/>
        <w:rPr>
          <w:rFonts w:asciiTheme="minorHAnsi" w:hAnsiTheme="minorHAnsi" w:cstheme="minorHAnsi"/>
          <w:lang w:eastAsia="zh-TW"/>
        </w:rPr>
      </w:pPr>
      <w:r w:rsidRPr="007A1D49">
        <w:rPr>
          <w:rFonts w:asciiTheme="minorHAnsi" w:hAnsiTheme="minorHAnsi" w:cstheme="minorHAnsi"/>
          <w:lang w:eastAsia="zh-TW"/>
        </w:rPr>
        <w:t>If the data in the transmitting window</w:t>
      </w:r>
      <w:r>
        <w:rPr>
          <w:rFonts w:asciiTheme="minorHAnsi" w:hAnsiTheme="minorHAnsi" w:cstheme="minorHAnsi" w:hint="eastAsia"/>
          <w:lang w:eastAsia="zh-TW"/>
        </w:rPr>
        <w:t xml:space="preserve"> </w:t>
      </w:r>
      <w:r>
        <w:rPr>
          <w:rFonts w:asciiTheme="minorHAnsi" w:hAnsiTheme="minorHAnsi" w:cstheme="minorHAnsi"/>
          <w:lang w:eastAsia="zh-TW"/>
        </w:rPr>
        <w:t>at the transmitting side is too old (e.g.</w:t>
      </w:r>
      <w:r w:rsidRPr="007A1D49">
        <w:rPr>
          <w:rFonts w:asciiTheme="minorHAnsi" w:hAnsiTheme="minorHAnsi" w:cstheme="minorHAnsi"/>
          <w:lang w:eastAsia="zh-TW"/>
        </w:rPr>
        <w:t>, the remaining v</w:t>
      </w:r>
      <w:r w:rsidR="006807AC">
        <w:rPr>
          <w:rFonts w:asciiTheme="minorHAnsi" w:hAnsiTheme="minorHAnsi" w:cstheme="minorHAnsi"/>
          <w:lang w:eastAsia="zh-TW"/>
        </w:rPr>
        <w:t>alue of the PDCP discardTimer becomes</w:t>
      </w:r>
      <w:r w:rsidRPr="007A1D49">
        <w:rPr>
          <w:rFonts w:asciiTheme="minorHAnsi" w:hAnsiTheme="minorHAnsi" w:cstheme="minorHAnsi"/>
          <w:lang w:eastAsia="zh-TW"/>
        </w:rPr>
        <w:t xml:space="preserve"> below a threshold), </w:t>
      </w:r>
      <w:r>
        <w:rPr>
          <w:rFonts w:asciiTheme="minorHAnsi" w:hAnsiTheme="minorHAnsi" w:cstheme="minorHAnsi"/>
          <w:lang w:eastAsia="zh-TW"/>
        </w:rPr>
        <w:t>the AM RLC entity can</w:t>
      </w:r>
      <w:r w:rsidRPr="007A1D49">
        <w:rPr>
          <w:rFonts w:asciiTheme="minorHAnsi" w:hAnsiTheme="minorHAnsi" w:cstheme="minorHAnsi"/>
          <w:lang w:eastAsia="zh-TW"/>
        </w:rPr>
        <w:t xml:space="preserve"> refuse to conside</w:t>
      </w:r>
      <w:r w:rsidR="006807AC">
        <w:rPr>
          <w:rFonts w:asciiTheme="minorHAnsi" w:hAnsiTheme="minorHAnsi" w:cstheme="minorHAnsi"/>
          <w:lang w:eastAsia="zh-TW"/>
        </w:rPr>
        <w:t xml:space="preserve">r the data for retransmission. </w:t>
      </w:r>
      <w:r>
        <w:rPr>
          <w:rFonts w:asciiTheme="minorHAnsi" w:hAnsiTheme="minorHAnsi" w:cstheme="minorHAnsi"/>
          <w:lang w:eastAsia="zh-TW"/>
        </w:rPr>
        <w:t>F</w:t>
      </w:r>
      <w:bookmarkStart w:id="5" w:name="_GoBack"/>
      <w:bookmarkEnd w:id="5"/>
      <w:r>
        <w:rPr>
          <w:rFonts w:asciiTheme="minorHAnsi" w:hAnsiTheme="minorHAnsi" w:cstheme="minorHAnsi"/>
          <w:lang w:eastAsia="zh-TW"/>
        </w:rPr>
        <w:t xml:space="preserve">or this delay-based discard of RLC AM, maybe it is only applicable to low-importance RLC SDU or </w:t>
      </w:r>
      <w:r w:rsidR="001531BA">
        <w:rPr>
          <w:rFonts w:asciiTheme="minorHAnsi" w:hAnsiTheme="minorHAnsi" w:cstheme="minorHAnsi"/>
          <w:lang w:eastAsia="zh-TW"/>
        </w:rPr>
        <w:t>RLC SDU segment</w:t>
      </w:r>
      <w:r>
        <w:rPr>
          <w:rFonts w:asciiTheme="minorHAnsi" w:hAnsiTheme="minorHAnsi" w:cstheme="minorHAnsi"/>
          <w:lang w:eastAsia="zh-TW"/>
        </w:rPr>
        <w:t xml:space="preserve">. </w:t>
      </w:r>
    </w:p>
    <w:p w14:paraId="3160F604" w14:textId="67D5630B" w:rsidR="00BD0EE5" w:rsidRPr="003E2059" w:rsidRDefault="00BD0EE5" w:rsidP="002378C3">
      <w:pPr>
        <w:rPr>
          <w:rFonts w:asciiTheme="minorHAnsi" w:hAnsiTheme="minorHAnsi" w:cstheme="minorHAnsi"/>
          <w:noProof/>
          <w:lang w:eastAsia="zh-TW"/>
        </w:rPr>
      </w:pPr>
      <w:r>
        <w:rPr>
          <w:rFonts w:asciiTheme="minorHAnsi" w:hAnsiTheme="minorHAnsi" w:cstheme="minorHAnsi" w:hint="eastAsia"/>
          <w:noProof/>
          <w:lang w:eastAsia="zh-TW"/>
        </w:rPr>
        <w:lastRenderedPageBreak/>
        <w:t>B</w:t>
      </w:r>
      <w:r>
        <w:rPr>
          <w:rFonts w:asciiTheme="minorHAnsi" w:hAnsiTheme="minorHAnsi" w:cstheme="minorHAnsi"/>
          <w:noProof/>
          <w:lang w:eastAsia="zh-TW"/>
        </w:rPr>
        <w:t>ased on the above discussion, we conclude the following proposal</w:t>
      </w:r>
      <w:r w:rsidR="00DA1023">
        <w:rPr>
          <w:rFonts w:asciiTheme="minorHAnsi" w:hAnsiTheme="minorHAnsi" w:cstheme="minorHAnsi"/>
          <w:noProof/>
          <w:lang w:eastAsia="zh-TW"/>
        </w:rPr>
        <w:t>s</w:t>
      </w:r>
      <w:r>
        <w:rPr>
          <w:rFonts w:asciiTheme="minorHAnsi" w:hAnsiTheme="minorHAnsi" w:cstheme="minorHAnsi"/>
          <w:noProof/>
          <w:lang w:eastAsia="zh-TW"/>
        </w:rPr>
        <w:t xml:space="preserve">. </w:t>
      </w:r>
    </w:p>
    <w:p w14:paraId="54200DEB" w14:textId="3B3437FF" w:rsidR="008401BE" w:rsidRPr="008401BE" w:rsidRDefault="00BD0EE5" w:rsidP="008401BE">
      <w:pPr>
        <w:rPr>
          <w:rFonts w:asciiTheme="minorHAnsi" w:hAnsiTheme="minorHAnsi" w:cstheme="minorHAnsi"/>
          <w:b/>
          <w:bCs/>
          <w:noProof/>
        </w:rPr>
      </w:pPr>
      <w:r w:rsidRPr="00BD0EE5">
        <w:rPr>
          <w:rFonts w:asciiTheme="minorHAnsi" w:hAnsiTheme="minorHAnsi" w:cstheme="minorHAnsi"/>
          <w:b/>
          <w:bCs/>
          <w:noProof/>
        </w:rPr>
        <w:t>Proposal</w:t>
      </w:r>
      <w:r w:rsidR="008401BE">
        <w:rPr>
          <w:rFonts w:asciiTheme="minorHAnsi" w:hAnsiTheme="minorHAnsi" w:cstheme="minorHAnsi"/>
          <w:b/>
          <w:bCs/>
          <w:noProof/>
        </w:rPr>
        <w:t xml:space="preserve"> 2:</w:t>
      </w:r>
      <w:r w:rsidR="008401BE" w:rsidRPr="008401BE">
        <w:rPr>
          <w:rFonts w:asciiTheme="minorHAnsi" w:hAnsiTheme="minorHAnsi" w:cstheme="minorHAnsi"/>
          <w:b/>
          <w:bCs/>
          <w:noProof/>
        </w:rPr>
        <w:t xml:space="preserve"> Proactive enhancements for ARQ, e.g., delay-based retransmission, delay-bas</w:t>
      </w:r>
      <w:r w:rsidR="002639D9">
        <w:rPr>
          <w:rFonts w:asciiTheme="minorHAnsi" w:hAnsiTheme="minorHAnsi" w:cstheme="minorHAnsi"/>
          <w:b/>
          <w:bCs/>
          <w:noProof/>
        </w:rPr>
        <w:t>ed polling, etc., need to be investigated</w:t>
      </w:r>
      <w:r w:rsidR="00610C41">
        <w:rPr>
          <w:rFonts w:asciiTheme="minorHAnsi" w:hAnsiTheme="minorHAnsi" w:cstheme="minorHAnsi"/>
          <w:b/>
          <w:bCs/>
          <w:noProof/>
        </w:rPr>
        <w:t xml:space="preserve"> for supporting service</w:t>
      </w:r>
      <w:r w:rsidR="008401BE" w:rsidRPr="008401BE">
        <w:rPr>
          <w:rFonts w:asciiTheme="minorHAnsi" w:hAnsiTheme="minorHAnsi" w:cstheme="minorHAnsi"/>
          <w:b/>
          <w:bCs/>
          <w:noProof/>
        </w:rPr>
        <w:t>s with stringent latency and reliability requirements</w:t>
      </w:r>
      <w:r w:rsidR="00D83841">
        <w:rPr>
          <w:rFonts w:asciiTheme="minorHAnsi" w:hAnsiTheme="minorHAnsi" w:cstheme="minorHAnsi"/>
          <w:b/>
          <w:bCs/>
          <w:noProof/>
        </w:rPr>
        <w:t xml:space="preserve">. </w:t>
      </w:r>
    </w:p>
    <w:p w14:paraId="2DAD0C3D" w14:textId="774224AF" w:rsidR="00BD0EE5" w:rsidRPr="00BD0EE5" w:rsidRDefault="008401BE" w:rsidP="008401BE">
      <w:pPr>
        <w:rPr>
          <w:rFonts w:asciiTheme="minorHAnsi" w:hAnsiTheme="minorHAnsi" w:cstheme="minorHAnsi"/>
          <w:b/>
          <w:bCs/>
          <w:noProof/>
        </w:rPr>
      </w:pPr>
      <w:r>
        <w:rPr>
          <w:rFonts w:asciiTheme="minorHAnsi" w:hAnsiTheme="minorHAnsi" w:cstheme="minorHAnsi"/>
          <w:b/>
          <w:bCs/>
          <w:noProof/>
        </w:rPr>
        <w:t>Proposal 3: R</w:t>
      </w:r>
      <w:r w:rsidRPr="008401BE">
        <w:rPr>
          <w:rFonts w:asciiTheme="minorHAnsi" w:hAnsiTheme="minorHAnsi" w:cstheme="minorHAnsi"/>
          <w:b/>
          <w:bCs/>
          <w:noProof/>
        </w:rPr>
        <w:t>eactive enhancements for ARQ, e.g., delay-based dis</w:t>
      </w:r>
      <w:r w:rsidR="002639D9">
        <w:rPr>
          <w:rFonts w:asciiTheme="minorHAnsi" w:hAnsiTheme="minorHAnsi" w:cstheme="minorHAnsi"/>
          <w:b/>
          <w:bCs/>
          <w:noProof/>
        </w:rPr>
        <w:t>card, etc., need to be investigated</w:t>
      </w:r>
      <w:r w:rsidR="00D83841">
        <w:rPr>
          <w:rFonts w:asciiTheme="minorHAnsi" w:hAnsiTheme="minorHAnsi" w:cstheme="minorHAnsi"/>
          <w:b/>
          <w:bCs/>
          <w:noProof/>
        </w:rPr>
        <w:t xml:space="preserve"> for</w:t>
      </w:r>
      <w:r w:rsidR="00610C41">
        <w:rPr>
          <w:rFonts w:asciiTheme="minorHAnsi" w:hAnsiTheme="minorHAnsi" w:cstheme="minorHAnsi"/>
          <w:b/>
          <w:bCs/>
          <w:noProof/>
        </w:rPr>
        <w:t xml:space="preserve"> supporting service</w:t>
      </w:r>
      <w:r w:rsidRPr="008401BE">
        <w:rPr>
          <w:rFonts w:asciiTheme="minorHAnsi" w:hAnsiTheme="minorHAnsi" w:cstheme="minorHAnsi"/>
          <w:b/>
          <w:bCs/>
          <w:noProof/>
        </w:rPr>
        <w:t>s with stringent latency and reliability requirements</w:t>
      </w:r>
      <w:r w:rsidR="00D83841">
        <w:rPr>
          <w:rFonts w:asciiTheme="minorHAnsi" w:hAnsiTheme="minorHAnsi" w:cstheme="minorHAnsi" w:hint="eastAsia"/>
          <w:b/>
          <w:bCs/>
          <w:noProof/>
          <w:lang w:eastAsia="zh-TW"/>
        </w:rPr>
        <w:t>.</w:t>
      </w:r>
      <w:r w:rsidR="007712FC">
        <w:rPr>
          <w:rFonts w:asciiTheme="minorHAnsi" w:hAnsiTheme="minorHAnsi" w:cstheme="minorHAnsi"/>
          <w:b/>
          <w:bCs/>
          <w:noProof/>
        </w:rPr>
        <w:t xml:space="preserve"> </w:t>
      </w:r>
    </w:p>
    <w:p w14:paraId="6C302B1F" w14:textId="104285E5"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678F9FE5" w14:textId="16890924" w:rsidR="00BD0EE5" w:rsidRPr="003E2059" w:rsidRDefault="009166A1" w:rsidP="00BD0EE5">
      <w:pPr>
        <w:rPr>
          <w:rFonts w:asciiTheme="minorHAnsi" w:hAnsiTheme="minorHAnsi" w:cstheme="minorHAnsi"/>
          <w:noProof/>
          <w:lang w:eastAsia="zh-TW"/>
        </w:rPr>
      </w:pPr>
      <w:r w:rsidRPr="00A46F7B">
        <w:rPr>
          <w:rFonts w:asciiTheme="minorHAnsi" w:hAnsiTheme="minorHAnsi" w:cstheme="minorHAnsi"/>
          <w:lang w:val="en-US" w:eastAsia="zh-TW"/>
        </w:rPr>
        <w:t>In this contribution</w:t>
      </w:r>
      <w:r w:rsidR="00BD0EE5">
        <w:rPr>
          <w:rFonts w:asciiTheme="minorHAnsi" w:hAnsiTheme="minorHAnsi" w:cstheme="minorHAnsi"/>
          <w:lang w:val="en-US" w:eastAsia="zh-TW"/>
        </w:rPr>
        <w:t xml:space="preserve">, </w:t>
      </w:r>
      <w:r w:rsidR="00BD0EE5">
        <w:rPr>
          <w:rFonts w:asciiTheme="minorHAnsi" w:hAnsiTheme="minorHAnsi" w:cstheme="minorHAnsi"/>
          <w:noProof/>
          <w:lang w:eastAsia="zh-TW"/>
        </w:rPr>
        <w:t xml:space="preserve">we conclude the following </w:t>
      </w:r>
      <w:r w:rsidR="002639D9">
        <w:rPr>
          <w:rFonts w:asciiTheme="minorHAnsi" w:hAnsiTheme="minorHAnsi" w:cstheme="minorHAnsi"/>
          <w:noProof/>
          <w:lang w:eastAsia="zh-TW"/>
        </w:rPr>
        <w:t xml:space="preserve">observations and </w:t>
      </w:r>
      <w:r w:rsidR="00BD0EE5">
        <w:rPr>
          <w:rFonts w:asciiTheme="minorHAnsi" w:hAnsiTheme="minorHAnsi" w:cstheme="minorHAnsi"/>
          <w:noProof/>
          <w:lang w:eastAsia="zh-TW"/>
        </w:rPr>
        <w:t>proposal</w:t>
      </w:r>
      <w:r w:rsidR="002639D9">
        <w:rPr>
          <w:rFonts w:asciiTheme="minorHAnsi" w:hAnsiTheme="minorHAnsi" w:cstheme="minorHAnsi"/>
          <w:noProof/>
          <w:lang w:eastAsia="zh-TW"/>
        </w:rPr>
        <w:t>s</w:t>
      </w:r>
      <w:r w:rsidR="00BD0EE5">
        <w:rPr>
          <w:rFonts w:asciiTheme="minorHAnsi" w:hAnsiTheme="minorHAnsi" w:cstheme="minorHAnsi"/>
          <w:noProof/>
          <w:lang w:eastAsia="zh-TW"/>
        </w:rPr>
        <w:t xml:space="preserve">. </w:t>
      </w:r>
    </w:p>
    <w:p w14:paraId="38A6928A" w14:textId="08C149F2" w:rsidR="002639D9" w:rsidRDefault="002639D9" w:rsidP="002076D4">
      <w:pPr>
        <w:rPr>
          <w:rFonts w:asciiTheme="minorHAnsi" w:hAnsiTheme="minorHAnsi" w:cstheme="minorHAnsi"/>
          <w:b/>
          <w:bCs/>
          <w:noProof/>
        </w:rPr>
      </w:pPr>
      <w:r>
        <w:rPr>
          <w:rFonts w:asciiTheme="minorHAnsi" w:hAnsiTheme="minorHAnsi" w:cstheme="minorHAnsi"/>
          <w:b/>
          <w:bCs/>
          <w:noProof/>
        </w:rPr>
        <w:t xml:space="preserve">Observation 1: </w:t>
      </w:r>
      <w:r w:rsidRPr="00325011">
        <w:rPr>
          <w:rFonts w:asciiTheme="minorHAnsi" w:hAnsiTheme="minorHAnsi" w:cstheme="minorHAnsi"/>
          <w:b/>
          <w:bCs/>
          <w:noProof/>
        </w:rPr>
        <w:t>The time needed for ARQ per RLC SDU may be up to several hundreds of milliseconds (e.g., 300ms)</w:t>
      </w:r>
      <w:r>
        <w:rPr>
          <w:rFonts w:asciiTheme="minorHAnsi" w:hAnsiTheme="minorHAnsi" w:cstheme="minorHAnsi"/>
          <w:b/>
          <w:bCs/>
          <w:noProof/>
        </w:rPr>
        <w:t>.</w:t>
      </w:r>
    </w:p>
    <w:p w14:paraId="14B6EE50" w14:textId="77777777" w:rsidR="002639D9" w:rsidRPr="000667C4" w:rsidRDefault="002639D9" w:rsidP="002639D9">
      <w:pPr>
        <w:rPr>
          <w:rFonts w:asciiTheme="minorHAnsi" w:hAnsiTheme="minorHAnsi" w:cstheme="minorHAnsi"/>
          <w:b/>
          <w:bCs/>
          <w:noProof/>
        </w:rPr>
      </w:pPr>
      <w:r>
        <w:rPr>
          <w:rFonts w:asciiTheme="minorHAnsi" w:hAnsiTheme="minorHAnsi" w:cstheme="minorHAnsi"/>
          <w:b/>
          <w:bCs/>
          <w:noProof/>
        </w:rPr>
        <w:t xml:space="preserve">Observation 2: </w:t>
      </w:r>
      <w:r w:rsidRPr="00325011">
        <w:rPr>
          <w:rFonts w:asciiTheme="minorHAnsi" w:hAnsiTheme="minorHAnsi" w:cstheme="minorHAnsi"/>
          <w:b/>
          <w:bCs/>
          <w:noProof/>
        </w:rPr>
        <w:t>For immersive and interactive XR application</w:t>
      </w:r>
      <w:r>
        <w:rPr>
          <w:rFonts w:asciiTheme="minorHAnsi" w:hAnsiTheme="minorHAnsi" w:cstheme="minorHAnsi" w:hint="eastAsia"/>
          <w:b/>
          <w:bCs/>
          <w:noProof/>
          <w:lang w:eastAsia="zh-TW"/>
        </w:rPr>
        <w:t>s</w:t>
      </w:r>
      <w:r w:rsidRPr="00325011">
        <w:rPr>
          <w:rFonts w:asciiTheme="minorHAnsi" w:hAnsiTheme="minorHAnsi" w:cstheme="minorHAnsi"/>
          <w:b/>
          <w:bCs/>
          <w:noProof/>
        </w:rPr>
        <w:t>, user experience is highly valued with latency and reliability requirements</w:t>
      </w:r>
      <w:r>
        <w:rPr>
          <w:rFonts w:asciiTheme="minorHAnsi" w:hAnsiTheme="minorHAnsi" w:cstheme="minorHAnsi"/>
          <w:b/>
          <w:bCs/>
          <w:noProof/>
        </w:rPr>
        <w:t xml:space="preserve">. </w:t>
      </w:r>
    </w:p>
    <w:p w14:paraId="4F3F9A32" w14:textId="48E1293C" w:rsidR="002639D9" w:rsidRDefault="002639D9" w:rsidP="002639D9">
      <w:pPr>
        <w:rPr>
          <w:rFonts w:asciiTheme="minorHAnsi" w:hAnsiTheme="minorHAnsi" w:cstheme="minorHAnsi"/>
          <w:b/>
          <w:bCs/>
          <w:noProof/>
        </w:rPr>
      </w:pPr>
      <w:r>
        <w:rPr>
          <w:rFonts w:asciiTheme="minorHAnsi" w:hAnsiTheme="minorHAnsi" w:cstheme="minorHAnsi"/>
          <w:b/>
          <w:bCs/>
          <w:noProof/>
        </w:rPr>
        <w:t xml:space="preserve">Proposal 1: </w:t>
      </w:r>
      <w:r w:rsidRPr="00325011">
        <w:rPr>
          <w:rFonts w:asciiTheme="minorHAnsi" w:hAnsiTheme="minorHAnsi" w:cstheme="minorHAnsi"/>
          <w:b/>
          <w:bCs/>
          <w:noProof/>
        </w:rPr>
        <w:t>ARQ needs to be enhanced with delay considerat</w:t>
      </w:r>
      <w:r>
        <w:rPr>
          <w:rFonts w:asciiTheme="minorHAnsi" w:hAnsiTheme="minorHAnsi" w:cstheme="minorHAnsi"/>
          <w:b/>
          <w:bCs/>
          <w:noProof/>
        </w:rPr>
        <w:t>ions for supporting services</w:t>
      </w:r>
      <w:r w:rsidRPr="00325011">
        <w:rPr>
          <w:rFonts w:asciiTheme="minorHAnsi" w:hAnsiTheme="minorHAnsi" w:cstheme="minorHAnsi"/>
          <w:b/>
          <w:bCs/>
          <w:noProof/>
        </w:rPr>
        <w:t xml:space="preserve"> with stringent latency and reliability requirements</w:t>
      </w:r>
      <w:r>
        <w:rPr>
          <w:rFonts w:asciiTheme="minorHAnsi" w:hAnsiTheme="minorHAnsi" w:cstheme="minorHAnsi"/>
          <w:b/>
          <w:bCs/>
          <w:noProof/>
        </w:rPr>
        <w:t>.</w:t>
      </w:r>
    </w:p>
    <w:p w14:paraId="19FF2F9C" w14:textId="76898901" w:rsidR="002639D9" w:rsidRPr="008401BE" w:rsidRDefault="002639D9" w:rsidP="002639D9">
      <w:pPr>
        <w:rPr>
          <w:rFonts w:asciiTheme="minorHAnsi" w:hAnsiTheme="minorHAnsi" w:cstheme="minorHAnsi"/>
          <w:b/>
          <w:bCs/>
          <w:noProof/>
        </w:rPr>
      </w:pPr>
      <w:r w:rsidRPr="00BD0EE5">
        <w:rPr>
          <w:rFonts w:asciiTheme="minorHAnsi" w:hAnsiTheme="minorHAnsi" w:cstheme="minorHAnsi"/>
          <w:b/>
          <w:bCs/>
          <w:noProof/>
        </w:rPr>
        <w:t>Proposal</w:t>
      </w:r>
      <w:r>
        <w:rPr>
          <w:rFonts w:asciiTheme="minorHAnsi" w:hAnsiTheme="minorHAnsi" w:cstheme="minorHAnsi"/>
          <w:b/>
          <w:bCs/>
          <w:noProof/>
        </w:rPr>
        <w:t xml:space="preserve"> 2:</w:t>
      </w:r>
      <w:r w:rsidRPr="008401BE">
        <w:rPr>
          <w:rFonts w:asciiTheme="minorHAnsi" w:hAnsiTheme="minorHAnsi" w:cstheme="minorHAnsi"/>
          <w:b/>
          <w:bCs/>
          <w:noProof/>
        </w:rPr>
        <w:t xml:space="preserve"> Proactive enhancements for ARQ, e.g., delay-based retransmission, delay-bas</w:t>
      </w:r>
      <w:r>
        <w:rPr>
          <w:rFonts w:asciiTheme="minorHAnsi" w:hAnsiTheme="minorHAnsi" w:cstheme="minorHAnsi"/>
          <w:b/>
          <w:bCs/>
          <w:noProof/>
        </w:rPr>
        <w:t>ed polling, etc., need to be investigated for supporting service</w:t>
      </w:r>
      <w:r w:rsidRPr="008401BE">
        <w:rPr>
          <w:rFonts w:asciiTheme="minorHAnsi" w:hAnsiTheme="minorHAnsi" w:cstheme="minorHAnsi"/>
          <w:b/>
          <w:bCs/>
          <w:noProof/>
        </w:rPr>
        <w:t>s with stringent latency and reliability requirements</w:t>
      </w:r>
      <w:r>
        <w:rPr>
          <w:rFonts w:asciiTheme="minorHAnsi" w:hAnsiTheme="minorHAnsi" w:cstheme="minorHAnsi"/>
          <w:b/>
          <w:bCs/>
          <w:noProof/>
        </w:rPr>
        <w:t xml:space="preserve">. </w:t>
      </w:r>
    </w:p>
    <w:p w14:paraId="74068858" w14:textId="62863BDA" w:rsidR="00FF3F94" w:rsidRPr="002639D9" w:rsidRDefault="002639D9" w:rsidP="002076D4">
      <w:pPr>
        <w:rPr>
          <w:rFonts w:asciiTheme="minorHAnsi" w:hAnsiTheme="minorHAnsi" w:cstheme="minorHAnsi"/>
          <w:b/>
          <w:bCs/>
          <w:noProof/>
        </w:rPr>
      </w:pPr>
      <w:r>
        <w:rPr>
          <w:rFonts w:asciiTheme="minorHAnsi" w:hAnsiTheme="minorHAnsi" w:cstheme="minorHAnsi"/>
          <w:b/>
          <w:bCs/>
          <w:noProof/>
        </w:rPr>
        <w:t>Proposal 3: R</w:t>
      </w:r>
      <w:r w:rsidRPr="008401BE">
        <w:rPr>
          <w:rFonts w:asciiTheme="minorHAnsi" w:hAnsiTheme="minorHAnsi" w:cstheme="minorHAnsi"/>
          <w:b/>
          <w:bCs/>
          <w:noProof/>
        </w:rPr>
        <w:t>eactive enhancements for ARQ, e.g., delay-based dis</w:t>
      </w:r>
      <w:r>
        <w:rPr>
          <w:rFonts w:asciiTheme="minorHAnsi" w:hAnsiTheme="minorHAnsi" w:cstheme="minorHAnsi"/>
          <w:b/>
          <w:bCs/>
          <w:noProof/>
        </w:rPr>
        <w:t>card, etc., need to be investigated for supporting service</w:t>
      </w:r>
      <w:r w:rsidRPr="008401BE">
        <w:rPr>
          <w:rFonts w:asciiTheme="minorHAnsi" w:hAnsiTheme="minorHAnsi" w:cstheme="minorHAnsi"/>
          <w:b/>
          <w:bCs/>
          <w:noProof/>
        </w:rPr>
        <w:t>s with stringent latency and reliability requirements</w:t>
      </w:r>
      <w:r>
        <w:rPr>
          <w:rFonts w:asciiTheme="minorHAnsi" w:hAnsiTheme="minorHAnsi" w:cstheme="minorHAnsi" w:hint="eastAsia"/>
          <w:b/>
          <w:bCs/>
          <w:noProof/>
          <w:lang w:eastAsia="zh-TW"/>
        </w:rPr>
        <w:t>.</w:t>
      </w:r>
      <w:r>
        <w:rPr>
          <w:rFonts w:asciiTheme="minorHAnsi" w:hAnsiTheme="minorHAnsi" w:cstheme="minorHAnsi"/>
          <w:b/>
          <w:bCs/>
          <w:noProof/>
        </w:rPr>
        <w:t xml:space="preserve"> </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1A6CAE8" w14:textId="7C738EB2" w:rsidR="002076D4" w:rsidRDefault="00D6539C" w:rsidP="002076D4">
      <w:pPr>
        <w:pStyle w:val="ab"/>
        <w:numPr>
          <w:ilvl w:val="0"/>
          <w:numId w:val="1"/>
        </w:numPr>
        <w:rPr>
          <w:rFonts w:asciiTheme="minorHAnsi" w:hAnsiTheme="minorHAnsi" w:cstheme="minorHAnsi"/>
          <w:color w:val="000000" w:themeColor="text1"/>
        </w:rPr>
      </w:pPr>
      <w:bookmarkStart w:id="6" w:name="_Ref131585338"/>
      <w:bookmarkStart w:id="7" w:name="_Ref127194939"/>
      <w:bookmarkStart w:id="8" w:name="_Ref101776278"/>
      <w:bookmarkStart w:id="9" w:name="_Ref110845210"/>
      <w:bookmarkStart w:id="10" w:name="_Ref92283062"/>
      <w:bookmarkStart w:id="11" w:name="_Ref115376980"/>
      <w:r w:rsidRPr="00D6539C">
        <w:rPr>
          <w:rFonts w:asciiTheme="minorHAnsi" w:hAnsiTheme="minorHAnsi" w:cstheme="minorHAnsi"/>
          <w:color w:val="000000" w:themeColor="text1"/>
        </w:rPr>
        <w:t>RP-240791</w:t>
      </w:r>
      <w:r>
        <w:rPr>
          <w:rFonts w:asciiTheme="minorHAnsi" w:hAnsiTheme="minorHAnsi" w:cstheme="minorHAnsi"/>
          <w:color w:val="000000" w:themeColor="text1"/>
        </w:rPr>
        <w:t xml:space="preserve"> </w:t>
      </w:r>
      <w:r w:rsidRPr="00D6539C">
        <w:rPr>
          <w:rFonts w:asciiTheme="minorHAnsi" w:hAnsiTheme="minorHAnsi" w:cstheme="minorHAnsi"/>
          <w:color w:val="000000" w:themeColor="text1"/>
        </w:rPr>
        <w:t>Revised WID on XR (eXtended Reality) for NR Phase 3</w:t>
      </w:r>
      <w:r>
        <w:rPr>
          <w:rFonts w:asciiTheme="minorHAnsi" w:hAnsiTheme="minorHAnsi" w:cstheme="minorHAnsi"/>
          <w:color w:val="000000" w:themeColor="text1"/>
        </w:rPr>
        <w:t>, Nokia, 2024-03</w:t>
      </w:r>
    </w:p>
    <w:p w14:paraId="78363BD2" w14:textId="0FF55DCC" w:rsidR="00610C41" w:rsidRPr="002076D4" w:rsidRDefault="00610C41" w:rsidP="00610C41">
      <w:pPr>
        <w:pStyle w:val="ab"/>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t xml:space="preserve">TS 23.501 </w:t>
      </w:r>
      <w:r w:rsidRPr="00610C41">
        <w:rPr>
          <w:rFonts w:asciiTheme="minorHAnsi" w:hAnsiTheme="minorHAnsi" w:cstheme="minorHAnsi"/>
          <w:color w:val="000000" w:themeColor="text1"/>
        </w:rPr>
        <w:t>System architecture for the 5G System (5GS);</w:t>
      </w:r>
      <w:r>
        <w:rPr>
          <w:rFonts w:asciiTheme="minorHAnsi" w:hAnsiTheme="minorHAnsi" w:cstheme="minorHAnsi"/>
          <w:color w:val="000000" w:themeColor="text1"/>
        </w:rPr>
        <w:t xml:space="preserve"> Release 18</w:t>
      </w:r>
    </w:p>
    <w:bookmarkEnd w:id="6"/>
    <w:bookmarkEnd w:id="7"/>
    <w:bookmarkEnd w:id="8"/>
    <w:bookmarkEnd w:id="9"/>
    <w:bookmarkEnd w:id="10"/>
    <w:bookmarkEnd w:id="11"/>
    <w:p w14:paraId="195160F7" w14:textId="27367EF8" w:rsidR="004225DC" w:rsidRPr="002076D4" w:rsidRDefault="004225DC" w:rsidP="002076D4">
      <w:pPr>
        <w:ind w:left="360"/>
        <w:rPr>
          <w:rFonts w:asciiTheme="minorHAnsi" w:hAnsiTheme="minorHAnsi" w:cstheme="minorHAnsi"/>
          <w:color w:val="000000" w:themeColor="text1"/>
        </w:rPr>
      </w:pPr>
    </w:p>
    <w:sectPr w:rsidR="004225DC" w:rsidRPr="002076D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C9245" w14:textId="77777777" w:rsidR="00513F50" w:rsidRDefault="00513F50" w:rsidP="00BD754F">
      <w:pPr>
        <w:spacing w:after="0"/>
      </w:pPr>
      <w:r>
        <w:separator/>
      </w:r>
    </w:p>
  </w:endnote>
  <w:endnote w:type="continuationSeparator" w:id="0">
    <w:p w14:paraId="25CB248A" w14:textId="77777777" w:rsidR="00513F50" w:rsidRDefault="00513F5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51BE5" w14:textId="77777777" w:rsidR="00513F50" w:rsidRDefault="00513F50" w:rsidP="00BD754F">
      <w:pPr>
        <w:spacing w:after="0"/>
      </w:pPr>
      <w:r>
        <w:separator/>
      </w:r>
    </w:p>
  </w:footnote>
  <w:footnote w:type="continuationSeparator" w:id="0">
    <w:p w14:paraId="4E3D4556" w14:textId="77777777" w:rsidR="00513F50" w:rsidRDefault="00513F50"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art8DFE"/>
      </v:shape>
    </w:pict>
  </w:numPicBullet>
  <w:numPicBullet w:numPicBulletId="1">
    <w:pict>
      <v:shape id="_x0000_i1029" type="#_x0000_t75" style="width:11.25pt;height:11.25pt" o:bullet="t">
        <v:imagedata r:id="rId2" o:title="art2032"/>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5"/>
  </w:num>
  <w:num w:numId="4">
    <w:abstractNumId w:val="6"/>
  </w:num>
  <w:num w:numId="5">
    <w:abstractNumId w:val="12"/>
  </w:num>
  <w:num w:numId="6">
    <w:abstractNumId w:val="7"/>
  </w:num>
  <w:num w:numId="7">
    <w:abstractNumId w:val="10"/>
  </w:num>
  <w:num w:numId="8">
    <w:abstractNumId w:val="3"/>
  </w:num>
  <w:num w:numId="9">
    <w:abstractNumId w:val="8"/>
  </w:num>
  <w:num w:numId="10">
    <w:abstractNumId w:val="2"/>
  </w:num>
  <w:num w:numId="11">
    <w:abstractNumId w:val="9"/>
  </w:num>
  <w:num w:numId="12">
    <w:abstractNumId w:val="0"/>
  </w:num>
  <w:num w:numId="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94F"/>
    <w:rsid w:val="000130A0"/>
    <w:rsid w:val="00013446"/>
    <w:rsid w:val="00014232"/>
    <w:rsid w:val="00017536"/>
    <w:rsid w:val="00017F1A"/>
    <w:rsid w:val="00020DC8"/>
    <w:rsid w:val="0002543F"/>
    <w:rsid w:val="00027D44"/>
    <w:rsid w:val="00030827"/>
    <w:rsid w:val="00034A55"/>
    <w:rsid w:val="0003711E"/>
    <w:rsid w:val="00040214"/>
    <w:rsid w:val="000473DE"/>
    <w:rsid w:val="00053474"/>
    <w:rsid w:val="00055577"/>
    <w:rsid w:val="00056675"/>
    <w:rsid w:val="00061268"/>
    <w:rsid w:val="00063E48"/>
    <w:rsid w:val="00065971"/>
    <w:rsid w:val="000667C4"/>
    <w:rsid w:val="0006755B"/>
    <w:rsid w:val="00067EBD"/>
    <w:rsid w:val="00073BD0"/>
    <w:rsid w:val="000744D5"/>
    <w:rsid w:val="00077CBB"/>
    <w:rsid w:val="00080EB2"/>
    <w:rsid w:val="00081689"/>
    <w:rsid w:val="00082614"/>
    <w:rsid w:val="00082CBC"/>
    <w:rsid w:val="00082EFD"/>
    <w:rsid w:val="00083646"/>
    <w:rsid w:val="000869E9"/>
    <w:rsid w:val="0008782C"/>
    <w:rsid w:val="00090949"/>
    <w:rsid w:val="00094261"/>
    <w:rsid w:val="00095284"/>
    <w:rsid w:val="000964CB"/>
    <w:rsid w:val="00096CB4"/>
    <w:rsid w:val="00096DF6"/>
    <w:rsid w:val="000A02FF"/>
    <w:rsid w:val="000A039B"/>
    <w:rsid w:val="000A0D05"/>
    <w:rsid w:val="000B1982"/>
    <w:rsid w:val="000B1E03"/>
    <w:rsid w:val="000B2FC4"/>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202FC"/>
    <w:rsid w:val="00122858"/>
    <w:rsid w:val="00122B18"/>
    <w:rsid w:val="00122E6B"/>
    <w:rsid w:val="00124F32"/>
    <w:rsid w:val="00131B46"/>
    <w:rsid w:val="001349F9"/>
    <w:rsid w:val="00134E01"/>
    <w:rsid w:val="00137F88"/>
    <w:rsid w:val="00140BB2"/>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E12"/>
    <w:rsid w:val="001856FC"/>
    <w:rsid w:val="00186574"/>
    <w:rsid w:val="001879BE"/>
    <w:rsid w:val="00193B56"/>
    <w:rsid w:val="001957CF"/>
    <w:rsid w:val="00196FEF"/>
    <w:rsid w:val="001975BE"/>
    <w:rsid w:val="00197C6A"/>
    <w:rsid w:val="001A2D1F"/>
    <w:rsid w:val="001A381D"/>
    <w:rsid w:val="001A4311"/>
    <w:rsid w:val="001A608B"/>
    <w:rsid w:val="001A762C"/>
    <w:rsid w:val="001B1480"/>
    <w:rsid w:val="001B2B69"/>
    <w:rsid w:val="001B39BC"/>
    <w:rsid w:val="001B4B48"/>
    <w:rsid w:val="001B726B"/>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3EBF"/>
    <w:rsid w:val="0022424C"/>
    <w:rsid w:val="00226027"/>
    <w:rsid w:val="00231F18"/>
    <w:rsid w:val="0023488E"/>
    <w:rsid w:val="002363C1"/>
    <w:rsid w:val="00236819"/>
    <w:rsid w:val="00236ADC"/>
    <w:rsid w:val="002378C3"/>
    <w:rsid w:val="00237D99"/>
    <w:rsid w:val="002405D1"/>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4ACD"/>
    <w:rsid w:val="00277CDC"/>
    <w:rsid w:val="00284610"/>
    <w:rsid w:val="0028697C"/>
    <w:rsid w:val="00287735"/>
    <w:rsid w:val="00290DB4"/>
    <w:rsid w:val="00291158"/>
    <w:rsid w:val="00291ED5"/>
    <w:rsid w:val="00292000"/>
    <w:rsid w:val="00292E13"/>
    <w:rsid w:val="0029629A"/>
    <w:rsid w:val="00296C8E"/>
    <w:rsid w:val="00297FC7"/>
    <w:rsid w:val="002A03AA"/>
    <w:rsid w:val="002A0463"/>
    <w:rsid w:val="002A1487"/>
    <w:rsid w:val="002A2102"/>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66E1D"/>
    <w:rsid w:val="00472CCA"/>
    <w:rsid w:val="00473EF4"/>
    <w:rsid w:val="0047408E"/>
    <w:rsid w:val="00474DCE"/>
    <w:rsid w:val="004764F7"/>
    <w:rsid w:val="00477958"/>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500E3A"/>
    <w:rsid w:val="00501E02"/>
    <w:rsid w:val="00502A97"/>
    <w:rsid w:val="0050391F"/>
    <w:rsid w:val="00504A12"/>
    <w:rsid w:val="0050606F"/>
    <w:rsid w:val="005062FF"/>
    <w:rsid w:val="00513F50"/>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B5EB9"/>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1F8B"/>
    <w:rsid w:val="005E4568"/>
    <w:rsid w:val="005E4F0D"/>
    <w:rsid w:val="005E52BB"/>
    <w:rsid w:val="005E7B3A"/>
    <w:rsid w:val="005F16AB"/>
    <w:rsid w:val="005F18FA"/>
    <w:rsid w:val="005F1DCD"/>
    <w:rsid w:val="005F2310"/>
    <w:rsid w:val="00601AC4"/>
    <w:rsid w:val="006026DC"/>
    <w:rsid w:val="006057BD"/>
    <w:rsid w:val="00606104"/>
    <w:rsid w:val="00610C41"/>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A0F98"/>
    <w:rsid w:val="006A2E2D"/>
    <w:rsid w:val="006A2EC1"/>
    <w:rsid w:val="006A7469"/>
    <w:rsid w:val="006B215C"/>
    <w:rsid w:val="006B2660"/>
    <w:rsid w:val="006B3718"/>
    <w:rsid w:val="006B553A"/>
    <w:rsid w:val="006B744C"/>
    <w:rsid w:val="006B779E"/>
    <w:rsid w:val="006C01BF"/>
    <w:rsid w:val="006C5706"/>
    <w:rsid w:val="006C78F8"/>
    <w:rsid w:val="006D1C88"/>
    <w:rsid w:val="006D4046"/>
    <w:rsid w:val="006D539E"/>
    <w:rsid w:val="006D712A"/>
    <w:rsid w:val="006D749A"/>
    <w:rsid w:val="006D7DEE"/>
    <w:rsid w:val="006E0E2C"/>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74AD"/>
    <w:rsid w:val="00767657"/>
    <w:rsid w:val="0077005B"/>
    <w:rsid w:val="007707D0"/>
    <w:rsid w:val="00770CB5"/>
    <w:rsid w:val="007712FC"/>
    <w:rsid w:val="00772C22"/>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EF9"/>
    <w:rsid w:val="007D1272"/>
    <w:rsid w:val="007D3BE0"/>
    <w:rsid w:val="007D40B6"/>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3D3C"/>
    <w:rsid w:val="00834D42"/>
    <w:rsid w:val="00836D25"/>
    <w:rsid w:val="0083702A"/>
    <w:rsid w:val="00837869"/>
    <w:rsid w:val="008401BE"/>
    <w:rsid w:val="008403B5"/>
    <w:rsid w:val="00843848"/>
    <w:rsid w:val="0084512A"/>
    <w:rsid w:val="00846665"/>
    <w:rsid w:val="00846A0F"/>
    <w:rsid w:val="008470CB"/>
    <w:rsid w:val="00847113"/>
    <w:rsid w:val="00851998"/>
    <w:rsid w:val="0085258C"/>
    <w:rsid w:val="008533DA"/>
    <w:rsid w:val="008546C8"/>
    <w:rsid w:val="008571E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D2ACA"/>
    <w:rsid w:val="008E1430"/>
    <w:rsid w:val="008E1B4E"/>
    <w:rsid w:val="008E3A50"/>
    <w:rsid w:val="008E4B8D"/>
    <w:rsid w:val="008E6158"/>
    <w:rsid w:val="008E7AB0"/>
    <w:rsid w:val="008E7B6C"/>
    <w:rsid w:val="008F0B63"/>
    <w:rsid w:val="008F1D50"/>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7BC"/>
    <w:rsid w:val="009330C4"/>
    <w:rsid w:val="00933E5B"/>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3C1E"/>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3BDF"/>
    <w:rsid w:val="009F3E5B"/>
    <w:rsid w:val="009F475D"/>
    <w:rsid w:val="009F62C8"/>
    <w:rsid w:val="00A00895"/>
    <w:rsid w:val="00A03244"/>
    <w:rsid w:val="00A03316"/>
    <w:rsid w:val="00A03DA6"/>
    <w:rsid w:val="00A04518"/>
    <w:rsid w:val="00A04AAB"/>
    <w:rsid w:val="00A12F3E"/>
    <w:rsid w:val="00A145F9"/>
    <w:rsid w:val="00A15049"/>
    <w:rsid w:val="00A17BC7"/>
    <w:rsid w:val="00A22361"/>
    <w:rsid w:val="00A2263B"/>
    <w:rsid w:val="00A2283B"/>
    <w:rsid w:val="00A2384A"/>
    <w:rsid w:val="00A24B3F"/>
    <w:rsid w:val="00A25F21"/>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5176"/>
    <w:rsid w:val="00A601D6"/>
    <w:rsid w:val="00A627A4"/>
    <w:rsid w:val="00A63514"/>
    <w:rsid w:val="00A64161"/>
    <w:rsid w:val="00A67FCB"/>
    <w:rsid w:val="00A700EE"/>
    <w:rsid w:val="00A7072E"/>
    <w:rsid w:val="00A759F7"/>
    <w:rsid w:val="00A777C9"/>
    <w:rsid w:val="00A81B2A"/>
    <w:rsid w:val="00A829D6"/>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66187"/>
    <w:rsid w:val="00B7057E"/>
    <w:rsid w:val="00B735BD"/>
    <w:rsid w:val="00B739AD"/>
    <w:rsid w:val="00B80514"/>
    <w:rsid w:val="00B808AF"/>
    <w:rsid w:val="00B80BD3"/>
    <w:rsid w:val="00B81864"/>
    <w:rsid w:val="00B83ACB"/>
    <w:rsid w:val="00B8554F"/>
    <w:rsid w:val="00B85EBE"/>
    <w:rsid w:val="00B87ED9"/>
    <w:rsid w:val="00B908CB"/>
    <w:rsid w:val="00B91CB6"/>
    <w:rsid w:val="00B91F4C"/>
    <w:rsid w:val="00B9212D"/>
    <w:rsid w:val="00B92D9B"/>
    <w:rsid w:val="00B93227"/>
    <w:rsid w:val="00B93609"/>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5444"/>
    <w:rsid w:val="00C05723"/>
    <w:rsid w:val="00C0588C"/>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1AFC"/>
    <w:rsid w:val="00CF24A8"/>
    <w:rsid w:val="00CF2F9D"/>
    <w:rsid w:val="00CF6350"/>
    <w:rsid w:val="00D032FE"/>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F60"/>
    <w:rsid w:val="00D47317"/>
    <w:rsid w:val="00D47845"/>
    <w:rsid w:val="00D50497"/>
    <w:rsid w:val="00D50DA8"/>
    <w:rsid w:val="00D5151D"/>
    <w:rsid w:val="00D5200E"/>
    <w:rsid w:val="00D52538"/>
    <w:rsid w:val="00D52A0A"/>
    <w:rsid w:val="00D53E3D"/>
    <w:rsid w:val="00D6077E"/>
    <w:rsid w:val="00D616B1"/>
    <w:rsid w:val="00D62E50"/>
    <w:rsid w:val="00D637B3"/>
    <w:rsid w:val="00D643B5"/>
    <w:rsid w:val="00D6539C"/>
    <w:rsid w:val="00D71E66"/>
    <w:rsid w:val="00D72A99"/>
    <w:rsid w:val="00D7369F"/>
    <w:rsid w:val="00D7438E"/>
    <w:rsid w:val="00D75AD1"/>
    <w:rsid w:val="00D76DB5"/>
    <w:rsid w:val="00D7782D"/>
    <w:rsid w:val="00D77B37"/>
    <w:rsid w:val="00D807C4"/>
    <w:rsid w:val="00D825E4"/>
    <w:rsid w:val="00D834E0"/>
    <w:rsid w:val="00D83841"/>
    <w:rsid w:val="00D8495F"/>
    <w:rsid w:val="00D879CF"/>
    <w:rsid w:val="00D962E3"/>
    <w:rsid w:val="00D96888"/>
    <w:rsid w:val="00DA1023"/>
    <w:rsid w:val="00DA68F4"/>
    <w:rsid w:val="00DA7BF7"/>
    <w:rsid w:val="00DA7CB4"/>
    <w:rsid w:val="00DB2C8A"/>
    <w:rsid w:val="00DB2D20"/>
    <w:rsid w:val="00DB501E"/>
    <w:rsid w:val="00DB63FC"/>
    <w:rsid w:val="00DB6C02"/>
    <w:rsid w:val="00DC0D2A"/>
    <w:rsid w:val="00DC1C0F"/>
    <w:rsid w:val="00DC3273"/>
    <w:rsid w:val="00DC3428"/>
    <w:rsid w:val="00DC61C7"/>
    <w:rsid w:val="00DD161C"/>
    <w:rsid w:val="00DD22C1"/>
    <w:rsid w:val="00DD2DE2"/>
    <w:rsid w:val="00DD42BB"/>
    <w:rsid w:val="00DD71F7"/>
    <w:rsid w:val="00DD77BC"/>
    <w:rsid w:val="00DE0138"/>
    <w:rsid w:val="00DE1181"/>
    <w:rsid w:val="00DE57A2"/>
    <w:rsid w:val="00DE5B3B"/>
    <w:rsid w:val="00DF0232"/>
    <w:rsid w:val="00DF1B3A"/>
    <w:rsid w:val="00DF3708"/>
    <w:rsid w:val="00DF4DDF"/>
    <w:rsid w:val="00E022D4"/>
    <w:rsid w:val="00E06D63"/>
    <w:rsid w:val="00E102EB"/>
    <w:rsid w:val="00E117D5"/>
    <w:rsid w:val="00E1349E"/>
    <w:rsid w:val="00E13EFA"/>
    <w:rsid w:val="00E1510C"/>
    <w:rsid w:val="00E17E8A"/>
    <w:rsid w:val="00E221BE"/>
    <w:rsid w:val="00E22276"/>
    <w:rsid w:val="00E269C9"/>
    <w:rsid w:val="00E2782E"/>
    <w:rsid w:val="00E27B9C"/>
    <w:rsid w:val="00E32408"/>
    <w:rsid w:val="00E339E4"/>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32676"/>
    <w:rsid w:val="00F340AF"/>
    <w:rsid w:val="00F345BF"/>
    <w:rsid w:val="00F36A35"/>
    <w:rsid w:val="00F377F6"/>
    <w:rsid w:val="00F426A6"/>
    <w:rsid w:val="00F42B06"/>
    <w:rsid w:val="00F432E1"/>
    <w:rsid w:val="00F44F74"/>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62851-C704-47DB-A6DA-BFE74936C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1040</Words>
  <Characters>5932</Characters>
  <Application>Microsoft Office Word</Application>
  <DocSecurity>0</DocSecurity>
  <Lines>49</Lines>
  <Paragraphs>13</Paragraphs>
  <ScaleCrop>false</ScaleCrop>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2023-05-03T09:20:00Z</dcterms:created>
  <dcterms:modified xsi:type="dcterms:W3CDTF">2024-04-03T09:10:00Z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